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4C" w:rsidRDefault="009B214C" w:rsidP="009B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9B214C" w:rsidRDefault="009B214C" w:rsidP="009B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ANALIZIE DANYCH ZAWARTYCH W OŚWIADCZENIACH MAJĄTKOWYCH</w:t>
      </w:r>
    </w:p>
    <w:p w:rsidR="009B214C" w:rsidRDefault="009B214C" w:rsidP="009B214C">
      <w:pPr>
        <w:jc w:val="center"/>
        <w:rPr>
          <w:rFonts w:ascii="Times New Roman" w:hAnsi="Times New Roman" w:cs="Times New Roman"/>
        </w:rPr>
      </w:pPr>
    </w:p>
    <w:p w:rsidR="009B214C" w:rsidRPr="004E233F" w:rsidRDefault="009B214C" w:rsidP="004E2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233F">
        <w:rPr>
          <w:rFonts w:ascii="Times New Roman" w:hAnsi="Times New Roman" w:cs="Times New Roman"/>
          <w:sz w:val="24"/>
          <w:szCs w:val="24"/>
        </w:rPr>
        <w:t xml:space="preserve"> Na podstawie art. 24 h ust. 12 ustawy z dnia 8 marca 1990 r. o samorządzie gminnym (tj. Dz.U. z 2024 poz.1465)  Przewodniczący Rady Miejskiej w Mroczy przedkłada Radzie Miejskiej informację o:</w:t>
      </w:r>
    </w:p>
    <w:p w:rsidR="009B214C" w:rsidRPr="004E233F" w:rsidRDefault="009B214C" w:rsidP="004E23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osobach, które złożyły oświadczenia majątkowe lub złożyły je po terminie;</w:t>
      </w:r>
    </w:p>
    <w:p w:rsidR="009B214C" w:rsidRPr="004E233F" w:rsidRDefault="009B214C" w:rsidP="004E23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nieprawidłowościach stwierdzonych w analizowanych oświadczeniach majątkowych wraz z ich opisem i wskazaniem osób, które złożyły nieprawidłowe oświadczenie;</w:t>
      </w:r>
    </w:p>
    <w:p w:rsidR="009B214C" w:rsidRPr="004E233F" w:rsidRDefault="009B214C" w:rsidP="004E23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działań podjętych w związku z nieprawidłowościami stwierdzonymi w analizowanych oświadczeniach majątkowych.</w:t>
      </w:r>
    </w:p>
    <w:p w:rsidR="009B214C" w:rsidRPr="004E233F" w:rsidRDefault="009B214C" w:rsidP="004E2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4C" w:rsidRPr="004E233F" w:rsidRDefault="009B214C" w:rsidP="004E23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Przewodnicząc</w:t>
      </w:r>
      <w:r w:rsidR="00984A57" w:rsidRPr="004E233F">
        <w:rPr>
          <w:rFonts w:ascii="Times New Roman" w:hAnsi="Times New Roman" w:cs="Times New Roman"/>
          <w:sz w:val="24"/>
          <w:szCs w:val="24"/>
        </w:rPr>
        <w:t>a</w:t>
      </w:r>
      <w:r w:rsidRPr="004E233F">
        <w:rPr>
          <w:rFonts w:ascii="Times New Roman" w:hAnsi="Times New Roman" w:cs="Times New Roman"/>
          <w:sz w:val="24"/>
          <w:szCs w:val="24"/>
        </w:rPr>
        <w:t xml:space="preserve"> Rady działając na podstawie art. 24 h ust. 6 ustawy z dnia 8 marca 1900 r. o samorządzie gminnym (tj. Dz.U. z 2023 poz.1465</w:t>
      </w:r>
      <w:r w:rsidR="00984A57" w:rsidRPr="004E233F">
        <w:rPr>
          <w:rFonts w:ascii="Times New Roman" w:hAnsi="Times New Roman" w:cs="Times New Roman"/>
          <w:sz w:val="24"/>
          <w:szCs w:val="24"/>
        </w:rPr>
        <w:t>)</w:t>
      </w:r>
      <w:r w:rsidRPr="004E233F">
        <w:rPr>
          <w:rFonts w:ascii="Times New Roman" w:hAnsi="Times New Roman" w:cs="Times New Roman"/>
          <w:sz w:val="24"/>
          <w:szCs w:val="24"/>
        </w:rPr>
        <w:t xml:space="preserve"> dokonał</w:t>
      </w:r>
      <w:r w:rsidR="00984A57" w:rsidRPr="004E233F">
        <w:rPr>
          <w:rFonts w:ascii="Times New Roman" w:hAnsi="Times New Roman" w:cs="Times New Roman"/>
          <w:sz w:val="24"/>
          <w:szCs w:val="24"/>
        </w:rPr>
        <w:t>a</w:t>
      </w:r>
      <w:r w:rsidRPr="004E233F">
        <w:rPr>
          <w:rFonts w:ascii="Times New Roman" w:hAnsi="Times New Roman" w:cs="Times New Roman"/>
          <w:sz w:val="24"/>
          <w:szCs w:val="24"/>
        </w:rPr>
        <w:t xml:space="preserve"> analizy zawartych w oświadczeniach majątkowych złożonych przez Radnych Rady Miejskiej w Mroczy złożonych do dnia 30 </w:t>
      </w:r>
      <w:r w:rsidR="00984A57" w:rsidRPr="004E233F">
        <w:rPr>
          <w:rFonts w:ascii="Times New Roman" w:hAnsi="Times New Roman" w:cs="Times New Roman"/>
          <w:sz w:val="24"/>
          <w:szCs w:val="24"/>
        </w:rPr>
        <w:t>kwietnia</w:t>
      </w:r>
      <w:r w:rsidRPr="004E233F">
        <w:rPr>
          <w:rFonts w:ascii="Times New Roman" w:hAnsi="Times New Roman" w:cs="Times New Roman"/>
          <w:sz w:val="24"/>
          <w:szCs w:val="24"/>
        </w:rPr>
        <w:t xml:space="preserve"> 2024</w:t>
      </w:r>
      <w:r w:rsidR="002D17E7" w:rsidRPr="004E233F">
        <w:rPr>
          <w:rFonts w:ascii="Times New Roman" w:hAnsi="Times New Roman" w:cs="Times New Roman"/>
          <w:sz w:val="24"/>
          <w:szCs w:val="24"/>
        </w:rPr>
        <w:t xml:space="preserve"> </w:t>
      </w:r>
      <w:r w:rsidRPr="004E233F">
        <w:rPr>
          <w:rFonts w:ascii="Times New Roman" w:hAnsi="Times New Roman" w:cs="Times New Roman"/>
          <w:sz w:val="24"/>
          <w:szCs w:val="24"/>
        </w:rPr>
        <w:t>r</w:t>
      </w:r>
      <w:r w:rsidR="002D17E7" w:rsidRPr="004E233F">
        <w:rPr>
          <w:rFonts w:ascii="Times New Roman" w:hAnsi="Times New Roman" w:cs="Times New Roman"/>
          <w:sz w:val="24"/>
          <w:szCs w:val="24"/>
        </w:rPr>
        <w:t>.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Oświadczenia majątkowe złożyli następujący radni: 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1) Arkadiusz Lange,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2) Marcin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Klebs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3) Andrzej Brzóska,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4) Krzysztof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Leper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5) Marek Kowalkowski,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6) Tomasz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Tarnolicki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7) Tomasz Krakowski,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8) Grzegorz Biliński,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9)</w:t>
      </w:r>
      <w:r w:rsidR="009870EC">
        <w:rPr>
          <w:rFonts w:ascii="Times New Roman" w:hAnsi="Times New Roman" w:cs="Times New Roman"/>
          <w:sz w:val="24"/>
          <w:szCs w:val="24"/>
        </w:rPr>
        <w:t xml:space="preserve"> </w:t>
      </w:r>
      <w:r w:rsidRPr="004E233F">
        <w:rPr>
          <w:rFonts w:ascii="Times New Roman" w:hAnsi="Times New Roman" w:cs="Times New Roman"/>
          <w:sz w:val="24"/>
          <w:szCs w:val="24"/>
        </w:rPr>
        <w:t>Adrian Zieliński,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10) Natalia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Szpechcińska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11) Zbigniew Przybylski,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12) Marek  Wenerski,</w:t>
      </w:r>
    </w:p>
    <w:p w:rsidR="009B214C" w:rsidRPr="004E233F" w:rsidRDefault="009B214C" w:rsidP="004E2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13) Wioletta Wika – Lewandowska.</w:t>
      </w:r>
    </w:p>
    <w:p w:rsidR="009B214C" w:rsidRPr="004E233F" w:rsidRDefault="009B214C" w:rsidP="004E233F">
      <w:pPr>
        <w:pStyle w:val="NormalnyWeb"/>
        <w:shd w:val="clear" w:color="auto" w:fill="FFFFFF"/>
        <w:spacing w:before="0" w:beforeAutospacing="0" w:line="276" w:lineRule="auto"/>
        <w:jc w:val="both"/>
      </w:pPr>
      <w:r w:rsidRPr="004E233F">
        <w:t>Łukasz Piotrowski Przewodniczący Rady Miejskiej w Mroczy przesłał oświadczenie majątkowe W</w:t>
      </w:r>
      <w:r w:rsidR="009870EC">
        <w:t>ojewodzie Kujawsko – Pomorskiemu</w:t>
      </w:r>
      <w:r w:rsidRPr="004E233F">
        <w:t xml:space="preserve">. </w:t>
      </w:r>
    </w:p>
    <w:p w:rsidR="00984A57" w:rsidRPr="004E233F" w:rsidRDefault="00984A57" w:rsidP="004E233F">
      <w:pPr>
        <w:pStyle w:val="NormalnyWeb"/>
        <w:shd w:val="clear" w:color="auto" w:fill="FFFFFF"/>
        <w:spacing w:before="0" w:beforeAutospacing="0" w:line="276" w:lineRule="auto"/>
        <w:jc w:val="both"/>
      </w:pPr>
      <w:r w:rsidRPr="004E233F">
        <w:t>Wszystkie oświadczenia majątkowe zostały złożone w ustawowym terminie.</w:t>
      </w:r>
    </w:p>
    <w:p w:rsidR="00984A57" w:rsidRPr="004E233F" w:rsidRDefault="00984A57" w:rsidP="004E233F">
      <w:pPr>
        <w:pStyle w:val="NormalnyWeb"/>
        <w:shd w:val="clear" w:color="auto" w:fill="FFFFFF"/>
        <w:spacing w:before="0" w:beforeAutospacing="0" w:line="276" w:lineRule="auto"/>
        <w:jc w:val="both"/>
      </w:pPr>
      <w:r w:rsidRPr="004E233F">
        <w:t>Nieprawidłowości stwierdzono w oświadczeniach majątkowych radnych:</w:t>
      </w:r>
    </w:p>
    <w:p w:rsidR="00984A57" w:rsidRPr="004E233F" w:rsidRDefault="00984A57" w:rsidP="004E23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E233F">
        <w:rPr>
          <w:b/>
        </w:rPr>
        <w:t xml:space="preserve">Krzysztof </w:t>
      </w:r>
      <w:proofErr w:type="spellStart"/>
      <w:r w:rsidRPr="004E233F">
        <w:rPr>
          <w:b/>
        </w:rPr>
        <w:t>Leper</w:t>
      </w:r>
      <w:proofErr w:type="spellEnd"/>
    </w:p>
    <w:p w:rsidR="003A09DE" w:rsidRPr="004E233F" w:rsidRDefault="003A09DE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lastRenderedPageBreak/>
        <w:t xml:space="preserve">- </w:t>
      </w:r>
      <w:r w:rsidR="00B05418" w:rsidRPr="004E233F">
        <w:t xml:space="preserve">w części A II.1 </w:t>
      </w:r>
      <w:r w:rsidR="002D17E7" w:rsidRPr="004E233F">
        <w:t>nie podano wartości i powierzchni domu;</w:t>
      </w:r>
    </w:p>
    <w:p w:rsidR="002D17E7" w:rsidRPr="004E233F" w:rsidRDefault="002D17E7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VI.1 po podana jest tylko jedna kwota a powinien podany być przychód i dochód;</w:t>
      </w:r>
    </w:p>
    <w:p w:rsidR="00984A57" w:rsidRPr="004E233F" w:rsidRDefault="002D17E7" w:rsidP="004E23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E233F">
        <w:rPr>
          <w:b/>
        </w:rPr>
        <w:t>M</w:t>
      </w:r>
      <w:r w:rsidR="00984A57" w:rsidRPr="004E233F">
        <w:rPr>
          <w:b/>
        </w:rPr>
        <w:t xml:space="preserve">arek </w:t>
      </w:r>
      <w:r w:rsidR="003A09DE" w:rsidRPr="004E233F">
        <w:rPr>
          <w:b/>
        </w:rPr>
        <w:t>Wenerski:</w:t>
      </w:r>
    </w:p>
    <w:p w:rsidR="003A09DE" w:rsidRPr="004E233F" w:rsidRDefault="003A09DE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 xml:space="preserve">- w części A –nieprawidłowa </w:t>
      </w:r>
      <w:r w:rsidR="002D17E7" w:rsidRPr="004E233F">
        <w:t>data urodzenia;</w:t>
      </w:r>
    </w:p>
    <w:p w:rsidR="003A09DE" w:rsidRPr="004E233F" w:rsidRDefault="003A09DE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II.3 podana jest tylko jedna kwota a powinien podany być przychód i dochód;</w:t>
      </w:r>
    </w:p>
    <w:p w:rsidR="003A09DE" w:rsidRPr="004E233F" w:rsidRDefault="003A09DE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IX brak marki samochodów ciężarowych oraz brak marki i modeli naczep – chłodni.</w:t>
      </w:r>
    </w:p>
    <w:p w:rsidR="00984A57" w:rsidRPr="004E233F" w:rsidRDefault="00984A57" w:rsidP="004E23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E233F">
        <w:rPr>
          <w:b/>
        </w:rPr>
        <w:t>Tomasz Krakowski</w:t>
      </w:r>
    </w:p>
    <w:p w:rsidR="002D17E7" w:rsidRPr="004E233F" w:rsidRDefault="002D17E7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AIX brak roku produkcji TOYOTY RAWY.</w:t>
      </w:r>
    </w:p>
    <w:p w:rsidR="002D17E7" w:rsidRPr="004E233F" w:rsidRDefault="002D17E7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9818E2" w:rsidRPr="004E233F" w:rsidRDefault="002D17E7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Analizie podlegały także 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pierwsz</w:t>
      </w:r>
      <w:r w:rsidRPr="004E233F">
        <w:rPr>
          <w:rFonts w:ascii="Times New Roman" w:hAnsi="Times New Roman" w:cs="Times New Roman"/>
          <w:sz w:val="24"/>
          <w:szCs w:val="24"/>
        </w:rPr>
        <w:t xml:space="preserve">e 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oświadcze</w:t>
      </w:r>
      <w:r w:rsidRPr="004E233F">
        <w:rPr>
          <w:rFonts w:ascii="Times New Roman" w:hAnsi="Times New Roman" w:cs="Times New Roman"/>
          <w:sz w:val="24"/>
          <w:szCs w:val="24"/>
        </w:rPr>
        <w:t xml:space="preserve">nia 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majątkow</w:t>
      </w:r>
      <w:r w:rsidRPr="004E233F">
        <w:rPr>
          <w:rFonts w:ascii="Times New Roman" w:hAnsi="Times New Roman" w:cs="Times New Roman"/>
          <w:sz w:val="24"/>
          <w:szCs w:val="24"/>
        </w:rPr>
        <w:t>e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radnych, które </w:t>
      </w:r>
      <w:r w:rsidRPr="004E233F">
        <w:rPr>
          <w:rFonts w:ascii="Times New Roman" w:hAnsi="Times New Roman" w:cs="Times New Roman"/>
          <w:sz w:val="24"/>
          <w:szCs w:val="24"/>
        </w:rPr>
        <w:t xml:space="preserve">należało 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</w:t>
      </w:r>
      <w:r w:rsidR="009818E2" w:rsidRPr="004E233F">
        <w:rPr>
          <w:rFonts w:ascii="Times New Roman" w:hAnsi="Times New Roman" w:cs="Times New Roman"/>
          <w:sz w:val="24"/>
          <w:szCs w:val="24"/>
        </w:rPr>
        <w:t>złożyć</w:t>
      </w:r>
      <w:r w:rsidR="009B214C" w:rsidRPr="004E233F">
        <w:rPr>
          <w:rFonts w:ascii="Times New Roman" w:hAnsi="Times New Roman" w:cs="Times New Roman"/>
          <w:sz w:val="24"/>
          <w:szCs w:val="24"/>
        </w:rPr>
        <w:t xml:space="preserve"> w terminie 30 dni od złożenia ślubowania</w:t>
      </w:r>
      <w:r w:rsidR="009818E2" w:rsidRPr="004E233F">
        <w:rPr>
          <w:rFonts w:ascii="Times New Roman" w:hAnsi="Times New Roman" w:cs="Times New Roman"/>
          <w:sz w:val="24"/>
          <w:szCs w:val="24"/>
        </w:rPr>
        <w:t>. Wszyscy radni złożyli oświadczenia w ustawowym terminie.</w:t>
      </w:r>
    </w:p>
    <w:p w:rsidR="002D17E7" w:rsidRPr="004E233F" w:rsidRDefault="002D17E7" w:rsidP="004E2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Oświadczenia majątkowe złożyli następujący radni: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1) Krzysztof Rotkiewicz,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2) Tomasz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Tarnolicki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3) Arkadiusz Lange,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4) Włodzimierz Kobyłecki,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5) Krzysztof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Leper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6) Zbigniew Przybylski,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7) Sebastian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Sobieszczyk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8) Renata Bolka,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9) Grzegorz Biliński,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10) Lidia Skiba,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11) Patrycja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Gill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12) Marcin Musiał,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13) Wioletta Wika – Lewandowska,</w:t>
      </w:r>
    </w:p>
    <w:p w:rsidR="002D17E7" w:rsidRPr="004E233F" w:rsidRDefault="002D17E7" w:rsidP="004E233F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14) Marek Wenerski.</w:t>
      </w:r>
    </w:p>
    <w:p w:rsidR="00F547B1" w:rsidRPr="004E233F" w:rsidRDefault="009870EC" w:rsidP="004E2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</w:t>
      </w:r>
      <w:r w:rsidR="00F547B1" w:rsidRPr="004E233F">
        <w:rPr>
          <w:rFonts w:ascii="Times New Roman" w:hAnsi="Times New Roman" w:cs="Times New Roman"/>
          <w:sz w:val="24"/>
          <w:szCs w:val="24"/>
        </w:rPr>
        <w:t xml:space="preserve"> oświadczenie majątkowe</w:t>
      </w:r>
      <w:r>
        <w:rPr>
          <w:rFonts w:ascii="Times New Roman" w:hAnsi="Times New Roman" w:cs="Times New Roman"/>
          <w:sz w:val="24"/>
          <w:szCs w:val="24"/>
        </w:rPr>
        <w:t xml:space="preserve"> przesłałam </w:t>
      </w:r>
      <w:r w:rsidR="00F547B1" w:rsidRPr="004E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547B1" w:rsidRPr="004E233F">
        <w:rPr>
          <w:rFonts w:ascii="Times New Roman" w:hAnsi="Times New Roman" w:cs="Times New Roman"/>
          <w:sz w:val="24"/>
          <w:szCs w:val="24"/>
        </w:rPr>
        <w:t xml:space="preserve"> Wojewody Kujawsko – Pomorskiego.</w:t>
      </w:r>
    </w:p>
    <w:p w:rsidR="009818E2" w:rsidRPr="004E233F" w:rsidRDefault="009818E2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Nieprawidłowości stwierdzona o oświadczeniach majątkowych radnych:</w:t>
      </w: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Marek Wenerski</w:t>
      </w:r>
    </w:p>
    <w:p w:rsidR="00B05418" w:rsidRPr="004E233F" w:rsidRDefault="00B05418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II.3 podana jest tylko jedna kwota a powinien podany być przychód i dochód;</w:t>
      </w:r>
    </w:p>
    <w:p w:rsidR="00B05418" w:rsidRPr="004E233F" w:rsidRDefault="00B05418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VIII brak podanej kwoty uzysk</w:t>
      </w:r>
      <w:r w:rsidR="009870EC">
        <w:t>anej</w:t>
      </w:r>
      <w:r w:rsidRPr="004E233F">
        <w:t xml:space="preserve"> z tytułu pełnienia funkcji sołtysa i radnego czy stanowi to majątek odrębny czy jest to wspólny;</w:t>
      </w:r>
    </w:p>
    <w:p w:rsidR="00B05418" w:rsidRPr="004E233F" w:rsidRDefault="00B05418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IX brak marki samochodów ciężarowych oraz brak marki i modeli naczep – chłodni oraz brak informacji czy stanowi to majątek odrębny czy jest to wspólny;</w:t>
      </w:r>
    </w:p>
    <w:p w:rsidR="00B05418" w:rsidRPr="004E233F" w:rsidRDefault="00B05418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 w części A X brak informacji czy stanowi to majątek odrębny czy jest to wspólny.</w:t>
      </w:r>
    </w:p>
    <w:p w:rsidR="00B05418" w:rsidRPr="004E233F" w:rsidRDefault="00B05418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B05418" w:rsidRPr="004E233F" w:rsidRDefault="00B05418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F547B1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Marcin Musiał</w:t>
      </w:r>
    </w:p>
    <w:p w:rsidR="00B05418" w:rsidRPr="004E233F" w:rsidRDefault="00B05418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w części A </w:t>
      </w:r>
      <w:r w:rsidR="004E233F" w:rsidRPr="004E233F">
        <w:rPr>
          <w:rFonts w:ascii="Times New Roman" w:hAnsi="Times New Roman" w:cs="Times New Roman"/>
          <w:sz w:val="24"/>
          <w:szCs w:val="24"/>
        </w:rPr>
        <w:t>brak</w:t>
      </w:r>
      <w:r w:rsidRPr="004E233F">
        <w:rPr>
          <w:rFonts w:ascii="Times New Roman" w:hAnsi="Times New Roman" w:cs="Times New Roman"/>
          <w:sz w:val="24"/>
          <w:szCs w:val="24"/>
        </w:rPr>
        <w:t xml:space="preserve"> z tytułu jakiej funkcji składa się oświadczenie majątkowe;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</w:t>
      </w:r>
      <w:r w:rsidR="00B05418" w:rsidRPr="004E233F">
        <w:rPr>
          <w:rFonts w:ascii="Times New Roman" w:hAnsi="Times New Roman" w:cs="Times New Roman"/>
          <w:sz w:val="24"/>
          <w:szCs w:val="24"/>
        </w:rPr>
        <w:t xml:space="preserve">w części A II.2 </w:t>
      </w:r>
      <w:r w:rsidRPr="004E233F">
        <w:rPr>
          <w:rFonts w:ascii="Times New Roman" w:hAnsi="Times New Roman" w:cs="Times New Roman"/>
          <w:sz w:val="24"/>
          <w:szCs w:val="24"/>
        </w:rPr>
        <w:t>nie podano wartości i powierzchni mieszkania;</w:t>
      </w:r>
    </w:p>
    <w:p w:rsidR="006060E6" w:rsidRPr="004E233F" w:rsidRDefault="006060E6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w części A.II.3 podana jest tylko jedna kwota a powinien podany być przychód i dochód;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III.2 brak informacji;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IV.2 brak informacji;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VI.2 brak informacji;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IX przy pojazdach mechanicznych nie wskazano modelu;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w części A X nie wskazano wobec kogo zobowiązania pieniężne</w:t>
      </w:r>
    </w:p>
    <w:p w:rsidR="00B05418" w:rsidRPr="004E233F" w:rsidRDefault="00B05418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 xml:space="preserve">Patrycja </w:t>
      </w:r>
      <w:proofErr w:type="spellStart"/>
      <w:r w:rsidRPr="004E233F">
        <w:rPr>
          <w:rFonts w:ascii="Times New Roman" w:hAnsi="Times New Roman" w:cs="Times New Roman"/>
          <w:b/>
          <w:sz w:val="24"/>
          <w:szCs w:val="24"/>
        </w:rPr>
        <w:t>Gill</w:t>
      </w:r>
      <w:proofErr w:type="spellEnd"/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brak miejsca zatrudnienia oraz nie wpisano z tytułu jakiej funkcji składa się oświadczenie majątkowe;</w:t>
      </w:r>
    </w:p>
    <w:p w:rsidR="006060E6" w:rsidRPr="004E233F" w:rsidRDefault="006060E6" w:rsidP="004E233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II.1 niedokładna wartość domu;</w:t>
      </w:r>
    </w:p>
    <w:p w:rsidR="00C20A0B" w:rsidRPr="004E233F" w:rsidRDefault="006060E6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</w:t>
      </w:r>
      <w:r w:rsidR="00C20A0B" w:rsidRPr="004E233F">
        <w:t xml:space="preserve"> VI. 1 podana jest tylko jedna kwota a powinien podany być przychód i dochód; </w:t>
      </w:r>
    </w:p>
    <w:p w:rsidR="00C20A0B" w:rsidRPr="004E233F" w:rsidRDefault="00C20A0B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A VI.2 brak informacji;</w:t>
      </w:r>
    </w:p>
    <w:p w:rsidR="00C20A0B" w:rsidRPr="004E233F" w:rsidRDefault="00C20A0B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X brak informacji wobec kogo zobowiązanie pieniężne.</w:t>
      </w:r>
    </w:p>
    <w:p w:rsidR="006060E6" w:rsidRPr="004E233F" w:rsidRDefault="006060E6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Lidia Skiba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brak nazwiska rodowego oraz miejsca zatrudnienia;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w części A II.2 nie podano wartości i powierzchni mieszkania; 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IV.2 nie podano informacji;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X brak informacji wobec kogo zobowiązanie pieniężne i w związki z jakim zdarzeniem .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Renata Bolka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 brak z tytułu jakiej funkcji składa się oświadczenie majątkowe;</w:t>
      </w:r>
    </w:p>
    <w:p w:rsidR="00C20A0B" w:rsidRPr="004E233F" w:rsidRDefault="00C20A0B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 brak informacji czy jest to majątek odrębny czy wspólny;</w:t>
      </w:r>
    </w:p>
    <w:p w:rsidR="00C20A0B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II.1 brak powierzchni oraz wartości domu;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II.2 brak wartości mieszkania i tytułu własności mieszkania.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 xml:space="preserve">Sebastian </w:t>
      </w:r>
      <w:proofErr w:type="spellStart"/>
      <w:r w:rsidRPr="004E233F">
        <w:rPr>
          <w:rFonts w:ascii="Times New Roman" w:hAnsi="Times New Roman" w:cs="Times New Roman"/>
          <w:b/>
          <w:sz w:val="24"/>
          <w:szCs w:val="24"/>
        </w:rPr>
        <w:t>Sobieszczyk</w:t>
      </w:r>
      <w:proofErr w:type="spellEnd"/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brak informacji z jakiego tytułu składane jest oświadczenie;</w:t>
      </w:r>
    </w:p>
    <w:p w:rsidR="00FA2E8F" w:rsidRPr="004E233F" w:rsidRDefault="00FA2E8F" w:rsidP="004E233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IV 2 brak informacji;</w:t>
      </w:r>
    </w:p>
    <w:p w:rsidR="00FA2E8F" w:rsidRPr="004E233F" w:rsidRDefault="00FA2E8F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 xml:space="preserve">- w części VI podana jest tylko jedna kwota a powinien podany być przychód i dochód; </w:t>
      </w:r>
    </w:p>
    <w:p w:rsidR="00FA2E8F" w:rsidRDefault="00FA2E8F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E233F">
        <w:t>- w części B wykazano działkę, której nie wykazano w pkt. II części A.</w:t>
      </w:r>
    </w:p>
    <w:p w:rsidR="009870EC" w:rsidRPr="004E233F" w:rsidRDefault="009870EC" w:rsidP="004E233F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lastRenderedPageBreak/>
        <w:t>Zbigniew Przybylski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A.1 nie wskazano środków w walucie polskiej.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 w:rsidRPr="004E233F">
        <w:rPr>
          <w:rFonts w:ascii="Times New Roman" w:hAnsi="Times New Roman" w:cs="Times New Roman"/>
          <w:b/>
          <w:sz w:val="24"/>
          <w:szCs w:val="24"/>
        </w:rPr>
        <w:t>Leper</w:t>
      </w:r>
      <w:proofErr w:type="spellEnd"/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brak informacji z jakiego tytułu składane jest oświadczenie;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w </w:t>
      </w:r>
      <w:r w:rsidR="004E233F" w:rsidRPr="004E233F">
        <w:rPr>
          <w:rFonts w:ascii="Times New Roman" w:hAnsi="Times New Roman" w:cs="Times New Roman"/>
          <w:sz w:val="24"/>
          <w:szCs w:val="24"/>
        </w:rPr>
        <w:t>części</w:t>
      </w:r>
      <w:r w:rsidRPr="004E233F">
        <w:rPr>
          <w:rFonts w:ascii="Times New Roman" w:hAnsi="Times New Roman" w:cs="Times New Roman"/>
          <w:sz w:val="24"/>
          <w:szCs w:val="24"/>
        </w:rPr>
        <w:t xml:space="preserve"> A VI brak podanego przychodu;</w:t>
      </w:r>
    </w:p>
    <w:p w:rsidR="00FA2E8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</w:t>
      </w:r>
      <w:r w:rsidR="00FA2E8F" w:rsidRPr="004E233F">
        <w:rPr>
          <w:rFonts w:ascii="Times New Roman" w:hAnsi="Times New Roman" w:cs="Times New Roman"/>
          <w:sz w:val="24"/>
          <w:szCs w:val="24"/>
        </w:rPr>
        <w:t xml:space="preserve">w części </w:t>
      </w:r>
      <w:r w:rsidRPr="004E233F">
        <w:rPr>
          <w:rFonts w:ascii="Times New Roman" w:hAnsi="Times New Roman" w:cs="Times New Roman"/>
          <w:sz w:val="24"/>
          <w:szCs w:val="24"/>
        </w:rPr>
        <w:t xml:space="preserve">A </w:t>
      </w:r>
      <w:r w:rsidR="00FA2E8F" w:rsidRPr="004E233F">
        <w:rPr>
          <w:rFonts w:ascii="Times New Roman" w:hAnsi="Times New Roman" w:cs="Times New Roman"/>
          <w:sz w:val="24"/>
          <w:szCs w:val="24"/>
        </w:rPr>
        <w:t>VIII brak</w:t>
      </w:r>
      <w:r w:rsidRPr="004E233F">
        <w:rPr>
          <w:rFonts w:ascii="Times New Roman" w:hAnsi="Times New Roman" w:cs="Times New Roman"/>
          <w:sz w:val="24"/>
          <w:szCs w:val="24"/>
        </w:rPr>
        <w:t xml:space="preserve"> </w:t>
      </w:r>
      <w:r w:rsidR="00FA2E8F" w:rsidRPr="004E233F">
        <w:rPr>
          <w:rFonts w:ascii="Times New Roman" w:hAnsi="Times New Roman" w:cs="Times New Roman"/>
          <w:sz w:val="24"/>
          <w:szCs w:val="24"/>
        </w:rPr>
        <w:t xml:space="preserve">informacji  </w:t>
      </w:r>
      <w:r w:rsidRPr="004E233F">
        <w:rPr>
          <w:rFonts w:ascii="Times New Roman" w:hAnsi="Times New Roman" w:cs="Times New Roman"/>
          <w:sz w:val="24"/>
          <w:szCs w:val="24"/>
        </w:rPr>
        <w:t>czy stanowi to majątek odrębny czy jest to wspólny;</w:t>
      </w:r>
    </w:p>
    <w:p w:rsidR="00FA2E8F" w:rsidRPr="004E233F" w:rsidRDefault="00FA2E8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4E233F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Włodzimierz K</w:t>
      </w:r>
      <w:r w:rsidR="009818E2" w:rsidRPr="004E233F">
        <w:rPr>
          <w:rFonts w:ascii="Times New Roman" w:hAnsi="Times New Roman" w:cs="Times New Roman"/>
          <w:b/>
          <w:sz w:val="24"/>
          <w:szCs w:val="24"/>
        </w:rPr>
        <w:t>obyłecki</w:t>
      </w:r>
    </w:p>
    <w:p w:rsidR="004E233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VI brak podanego przychodu;</w:t>
      </w:r>
    </w:p>
    <w:p w:rsidR="004E233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VIII brak informacji  czy stanowi to majątek odrębny czy jest to wspólny;</w:t>
      </w:r>
    </w:p>
    <w:p w:rsidR="004E233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18E2" w:rsidRPr="004E233F" w:rsidRDefault="009818E2" w:rsidP="004E23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233F">
        <w:rPr>
          <w:rFonts w:ascii="Times New Roman" w:hAnsi="Times New Roman" w:cs="Times New Roman"/>
          <w:b/>
          <w:sz w:val="24"/>
          <w:szCs w:val="24"/>
        </w:rPr>
        <w:t>Krzysztof Rotkiewicz</w:t>
      </w:r>
    </w:p>
    <w:p w:rsidR="004E233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A brak informacji  czy stanowi to majątek odrębny czy jest to wspólny;</w:t>
      </w:r>
    </w:p>
    <w:p w:rsidR="004E233F" w:rsidRPr="004E233F" w:rsidRDefault="004E233F" w:rsidP="004E23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w części B brak informacji w związk</w:t>
      </w:r>
      <w:r w:rsidR="009870EC">
        <w:rPr>
          <w:rFonts w:ascii="Times New Roman" w:hAnsi="Times New Roman" w:cs="Times New Roman"/>
          <w:sz w:val="24"/>
          <w:szCs w:val="24"/>
        </w:rPr>
        <w:t>u</w:t>
      </w:r>
      <w:r w:rsidRPr="004E233F">
        <w:rPr>
          <w:rFonts w:ascii="Times New Roman" w:hAnsi="Times New Roman" w:cs="Times New Roman"/>
          <w:sz w:val="24"/>
          <w:szCs w:val="24"/>
        </w:rPr>
        <w:t xml:space="preserve"> z jakim zdarzeniem zostało zaciągnięte zobowiązanie.</w:t>
      </w:r>
    </w:p>
    <w:p w:rsidR="003A09DE" w:rsidRPr="004E233F" w:rsidRDefault="003A09DE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Wszystkie </w:t>
      </w:r>
      <w:r w:rsidR="00F547B1" w:rsidRPr="004E233F">
        <w:rPr>
          <w:rFonts w:ascii="Times New Roman" w:hAnsi="Times New Roman" w:cs="Times New Roman"/>
          <w:sz w:val="24"/>
          <w:szCs w:val="24"/>
        </w:rPr>
        <w:t>oświadczenia</w:t>
      </w:r>
      <w:r w:rsidRPr="004E233F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547B1" w:rsidRPr="004E233F">
        <w:rPr>
          <w:rFonts w:ascii="Times New Roman" w:hAnsi="Times New Roman" w:cs="Times New Roman"/>
          <w:sz w:val="24"/>
          <w:szCs w:val="24"/>
        </w:rPr>
        <w:t>przesłane</w:t>
      </w:r>
      <w:r w:rsidRPr="004E233F">
        <w:rPr>
          <w:rFonts w:ascii="Times New Roman" w:hAnsi="Times New Roman" w:cs="Times New Roman"/>
          <w:sz w:val="24"/>
          <w:szCs w:val="24"/>
        </w:rPr>
        <w:t xml:space="preserve"> do Urzędu Skarbowego w Nakle nad Notecią. Do dnia 18 października 2024 r. nie wpłynęła jeszcze analiza oświadczeń majątkowych</w:t>
      </w:r>
      <w:r w:rsidR="00F547B1" w:rsidRPr="004E233F">
        <w:rPr>
          <w:rFonts w:ascii="Times New Roman" w:hAnsi="Times New Roman" w:cs="Times New Roman"/>
          <w:sz w:val="24"/>
          <w:szCs w:val="24"/>
        </w:rPr>
        <w:t xml:space="preserve"> dokonanych przez Urząd Skarbowy w Nakle nad Notecią</w:t>
      </w:r>
      <w:r w:rsidRPr="004E233F">
        <w:rPr>
          <w:rFonts w:ascii="Times New Roman" w:hAnsi="Times New Roman" w:cs="Times New Roman"/>
          <w:sz w:val="24"/>
          <w:szCs w:val="24"/>
        </w:rPr>
        <w:t xml:space="preserve"> ani składnych na 2 </w:t>
      </w:r>
      <w:r w:rsidR="00F547B1" w:rsidRPr="004E233F">
        <w:rPr>
          <w:rFonts w:ascii="Times New Roman" w:hAnsi="Times New Roman" w:cs="Times New Roman"/>
          <w:sz w:val="24"/>
          <w:szCs w:val="24"/>
        </w:rPr>
        <w:t>miesiące</w:t>
      </w:r>
      <w:r w:rsidRPr="004E233F">
        <w:rPr>
          <w:rFonts w:ascii="Times New Roman" w:hAnsi="Times New Roman" w:cs="Times New Roman"/>
          <w:sz w:val="24"/>
          <w:szCs w:val="24"/>
        </w:rPr>
        <w:t xml:space="preserve"> przed zakończeniem kadencji jak i na miesiąc po złożeniu ślubowania.</w:t>
      </w:r>
    </w:p>
    <w:p w:rsidR="00F547B1" w:rsidRPr="004E233F" w:rsidRDefault="00F547B1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Wszyscy radni, u który wstąpiły nieprawidłowości zostaną wezwani do złożenia wyjaśnień nieprawidłowości w oświadczeniach majątkowych.</w:t>
      </w:r>
    </w:p>
    <w:p w:rsidR="003A09DE" w:rsidRPr="004E233F" w:rsidRDefault="009818E2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W dniu </w:t>
      </w:r>
      <w:r w:rsidR="00B05418" w:rsidRPr="004E233F">
        <w:rPr>
          <w:rFonts w:ascii="Times New Roman" w:hAnsi="Times New Roman" w:cs="Times New Roman"/>
          <w:sz w:val="24"/>
          <w:szCs w:val="24"/>
        </w:rPr>
        <w:t>24 września 2024 r.</w:t>
      </w:r>
      <w:r w:rsidR="003A09DE" w:rsidRPr="004E233F">
        <w:rPr>
          <w:rFonts w:ascii="Times New Roman" w:hAnsi="Times New Roman" w:cs="Times New Roman"/>
          <w:sz w:val="24"/>
          <w:szCs w:val="24"/>
        </w:rPr>
        <w:t xml:space="preserve"> </w:t>
      </w:r>
      <w:r w:rsidR="00F547B1" w:rsidRPr="004E233F">
        <w:rPr>
          <w:rFonts w:ascii="Times New Roman" w:hAnsi="Times New Roman" w:cs="Times New Roman"/>
          <w:sz w:val="24"/>
          <w:szCs w:val="24"/>
        </w:rPr>
        <w:t>wpłynęło</w:t>
      </w:r>
      <w:r w:rsidR="003A09DE" w:rsidRPr="004E233F">
        <w:rPr>
          <w:rFonts w:ascii="Times New Roman" w:hAnsi="Times New Roman" w:cs="Times New Roman"/>
          <w:sz w:val="24"/>
          <w:szCs w:val="24"/>
        </w:rPr>
        <w:t xml:space="preserve"> pismo od Wojewody Kujawsko – Pomorskiego o braku nieprawidłowości zarówno w oświadczeniu majątkowym :</w:t>
      </w:r>
    </w:p>
    <w:p w:rsidR="003A09DE" w:rsidRPr="004E233F" w:rsidRDefault="003A09DE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- Przewodniczącego Rady </w:t>
      </w:r>
      <w:r w:rsidR="00F547B1" w:rsidRPr="004E233F">
        <w:rPr>
          <w:rFonts w:ascii="Times New Roman" w:hAnsi="Times New Roman" w:cs="Times New Roman"/>
          <w:sz w:val="24"/>
          <w:szCs w:val="24"/>
        </w:rPr>
        <w:t>Łukasza Piotrowskiego</w:t>
      </w:r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3A09DE" w:rsidRPr="004E233F" w:rsidRDefault="003A09DE" w:rsidP="004E233F">
      <w:pPr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- Przewodniczącej Rady Magdaleny Musiał</w:t>
      </w:r>
      <w:r w:rsidR="00F547B1" w:rsidRPr="004E233F">
        <w:rPr>
          <w:rFonts w:ascii="Times New Roman" w:hAnsi="Times New Roman" w:cs="Times New Roman"/>
          <w:sz w:val="24"/>
          <w:szCs w:val="24"/>
        </w:rPr>
        <w:t xml:space="preserve">- </w:t>
      </w:r>
      <w:r w:rsidRPr="004E2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33F">
        <w:rPr>
          <w:rFonts w:ascii="Times New Roman" w:hAnsi="Times New Roman" w:cs="Times New Roman"/>
          <w:sz w:val="24"/>
          <w:szCs w:val="24"/>
        </w:rPr>
        <w:t>Resler</w:t>
      </w:r>
      <w:proofErr w:type="spellEnd"/>
      <w:r w:rsidRPr="004E233F">
        <w:rPr>
          <w:rFonts w:ascii="Times New Roman" w:hAnsi="Times New Roman" w:cs="Times New Roman"/>
          <w:sz w:val="24"/>
          <w:szCs w:val="24"/>
        </w:rPr>
        <w:t>,</w:t>
      </w:r>
    </w:p>
    <w:p w:rsidR="00FE4628" w:rsidRDefault="009818E2" w:rsidP="004E233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Wszyscy radni złożyli także w terminie informacje </w:t>
      </w:r>
      <w:r w:rsidR="009B214C" w:rsidRPr="004E233F">
        <w:rPr>
          <w:rFonts w:ascii="Times New Roman" w:hAnsi="Times New Roman" w:cs="Times New Roman"/>
          <w:sz w:val="24"/>
          <w:szCs w:val="24"/>
        </w:rPr>
        <w:t>o sposobie i terminie zaprzestania prowadzenia działalności gospodarczej  z wykorzystaniem mienia gminy, w której uzyskał mandat.</w:t>
      </w:r>
    </w:p>
    <w:p w:rsidR="007E1F47" w:rsidRDefault="007E1F47" w:rsidP="004E233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E1F47" w:rsidRPr="007E1F47" w:rsidRDefault="007E1F47" w:rsidP="007E1F47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47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7E1F47" w:rsidRPr="007E1F47" w:rsidRDefault="007E1F47" w:rsidP="007E1F47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47">
        <w:rPr>
          <w:rFonts w:ascii="Times New Roman" w:hAnsi="Times New Roman" w:cs="Times New Roman"/>
          <w:b/>
          <w:sz w:val="24"/>
          <w:szCs w:val="24"/>
        </w:rPr>
        <w:t>Rady Miejskiej w Mroczy</w:t>
      </w:r>
    </w:p>
    <w:p w:rsidR="007E1F47" w:rsidRPr="007E1F47" w:rsidRDefault="007E1F47" w:rsidP="007E1F47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F47" w:rsidRPr="007E1F47" w:rsidRDefault="007E1F47" w:rsidP="007E1F47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E1F47">
        <w:rPr>
          <w:rFonts w:ascii="Times New Roman" w:hAnsi="Times New Roman" w:cs="Times New Roman"/>
          <w:b/>
          <w:i/>
          <w:sz w:val="24"/>
          <w:szCs w:val="24"/>
        </w:rPr>
        <w:t xml:space="preserve">(-) Magdalena Musiał - </w:t>
      </w:r>
      <w:proofErr w:type="spellStart"/>
      <w:r w:rsidRPr="007E1F47">
        <w:rPr>
          <w:rFonts w:ascii="Times New Roman" w:hAnsi="Times New Roman" w:cs="Times New Roman"/>
          <w:b/>
          <w:i/>
          <w:sz w:val="24"/>
          <w:szCs w:val="24"/>
        </w:rPr>
        <w:t>Resler</w:t>
      </w:r>
      <w:proofErr w:type="spellEnd"/>
    </w:p>
    <w:sectPr w:rsidR="007E1F47" w:rsidRPr="007E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F74"/>
    <w:multiLevelType w:val="hybridMultilevel"/>
    <w:tmpl w:val="E73A1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48B4"/>
    <w:multiLevelType w:val="hybridMultilevel"/>
    <w:tmpl w:val="F8ACA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0E1E"/>
    <w:multiLevelType w:val="hybridMultilevel"/>
    <w:tmpl w:val="2DF0D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09"/>
    <w:rsid w:val="002D17E7"/>
    <w:rsid w:val="003A09DE"/>
    <w:rsid w:val="004E233F"/>
    <w:rsid w:val="006060E6"/>
    <w:rsid w:val="007E1F47"/>
    <w:rsid w:val="009818E2"/>
    <w:rsid w:val="00984A57"/>
    <w:rsid w:val="009870EC"/>
    <w:rsid w:val="009B214C"/>
    <w:rsid w:val="00B05418"/>
    <w:rsid w:val="00C20A0B"/>
    <w:rsid w:val="00F547B1"/>
    <w:rsid w:val="00FA2E8F"/>
    <w:rsid w:val="00FE4628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Agnieszkad</dc:creator>
  <cp:keywords/>
  <dc:description/>
  <cp:lastModifiedBy>Agnieszkad</cp:lastModifiedBy>
  <cp:revision>5</cp:revision>
  <cp:lastPrinted>2024-10-18T09:25:00Z</cp:lastPrinted>
  <dcterms:created xsi:type="dcterms:W3CDTF">2024-10-16T11:40:00Z</dcterms:created>
  <dcterms:modified xsi:type="dcterms:W3CDTF">2024-10-18T10:26:00Z</dcterms:modified>
</cp:coreProperties>
</file>