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BD2A" w14:textId="77777777" w:rsidR="00F920AB" w:rsidRPr="0048285B" w:rsidRDefault="00F920AB" w:rsidP="00F920AB">
      <w:pPr>
        <w:pStyle w:val="Bezodstpw"/>
        <w:spacing w:before="480"/>
        <w:jc w:val="center"/>
        <w:rPr>
          <w:rStyle w:val="tekstbold"/>
          <w:rFonts w:ascii="Times New Roman" w:eastAsia="Times New Roman" w:cs="Times New Roman"/>
          <w:sz w:val="22"/>
          <w:szCs w:val="22"/>
        </w:rPr>
      </w:pPr>
      <w:r w:rsidRPr="0048285B">
        <w:rPr>
          <w:rStyle w:val="tekstbold"/>
          <w:rFonts w:ascii="Times New Roman" w:eastAsia="Times New Roman" w:cs="Times New Roman"/>
          <w:sz w:val="22"/>
          <w:szCs w:val="22"/>
        </w:rPr>
        <w:t>UCHWAŁA NR ....................</w:t>
      </w:r>
    </w:p>
    <w:p w14:paraId="50BEA3D6" w14:textId="004B2262" w:rsidR="00F920AB" w:rsidRPr="0048285B" w:rsidRDefault="00F920AB" w:rsidP="00F920AB">
      <w:pPr>
        <w:pStyle w:val="Bezodstpw"/>
        <w:jc w:val="center"/>
        <w:rPr>
          <w:rStyle w:val="tekstbold"/>
          <w:rFonts w:ascii="Times New Roman" w:eastAsia="Times New Roman" w:cs="Times New Roman"/>
          <w:sz w:val="22"/>
          <w:szCs w:val="22"/>
        </w:rPr>
      </w:pPr>
      <w:r w:rsidRPr="0048285B">
        <w:rPr>
          <w:rStyle w:val="tekstbold"/>
          <w:rFonts w:ascii="Times New Roman" w:eastAsia="Times New Roman" w:cs="Times New Roman"/>
          <w:sz w:val="22"/>
          <w:szCs w:val="22"/>
        </w:rPr>
        <w:t>RADY MIEJSKIEJ W MROCZY</w:t>
      </w:r>
    </w:p>
    <w:p w14:paraId="73B89B73" w14:textId="77777777" w:rsidR="00F920AB" w:rsidRPr="0048285B" w:rsidRDefault="00F920AB" w:rsidP="00F920AB">
      <w:pPr>
        <w:pStyle w:val="Bezodstpw"/>
        <w:rPr>
          <w:rStyle w:val="tekstbold"/>
          <w:rFonts w:ascii="Times New Roman" w:eastAsia="Times New Roman" w:cs="Times New Roman"/>
          <w:sz w:val="22"/>
          <w:szCs w:val="22"/>
        </w:rPr>
      </w:pPr>
    </w:p>
    <w:p w14:paraId="3CA02FB2" w14:textId="77777777" w:rsidR="00F920AB" w:rsidRPr="0048285B" w:rsidRDefault="00F920AB" w:rsidP="00F920AB">
      <w:pPr>
        <w:pStyle w:val="Bezodstpw"/>
        <w:spacing w:after="240"/>
        <w:jc w:val="center"/>
        <w:rPr>
          <w:rStyle w:val="tekstbold"/>
          <w:rFonts w:ascii="Times New Roman" w:eastAsia="Times New Roman" w:cs="Times New Roman"/>
          <w:sz w:val="22"/>
          <w:szCs w:val="22"/>
        </w:rPr>
      </w:pPr>
      <w:r w:rsidRPr="0048285B">
        <w:rPr>
          <w:rStyle w:val="tekstbold"/>
          <w:rFonts w:ascii="Times New Roman" w:eastAsia="Times New Roman" w:cs="Times New Roman"/>
          <w:sz w:val="22"/>
          <w:szCs w:val="22"/>
        </w:rPr>
        <w:t>z dnia ....................</w:t>
      </w:r>
    </w:p>
    <w:p w14:paraId="4DEDE9AE" w14:textId="2A9CDA48" w:rsidR="008F0D11" w:rsidRPr="0048285B" w:rsidRDefault="00F920AB" w:rsidP="00F920AB">
      <w:pPr>
        <w:keepNext/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textAlignment w:val="center"/>
        <w:rPr>
          <w:rFonts w:ascii="Times New Roman" w:cs="Times New Roman"/>
          <w:b/>
          <w:lang w:eastAsia="pl-PL"/>
        </w:rPr>
      </w:pPr>
      <w:r w:rsidRPr="0048285B">
        <w:rPr>
          <w:rFonts w:ascii="Times New Roman" w:cs="Times New Roman"/>
          <w:b/>
          <w:lang w:eastAsia="pl-PL"/>
        </w:rPr>
        <w:t xml:space="preserve">w sprawie ustalenia trybu udzielania i rozliczania oraz trybu przeprowadzania kontroli prawidłowości pobrania i wykorzystania dotacji udzielanych z budżetu Gminy </w:t>
      </w:r>
      <w:r w:rsidR="005A5D62" w:rsidRPr="0048285B">
        <w:rPr>
          <w:rFonts w:ascii="Times New Roman" w:cs="Times New Roman"/>
          <w:b/>
          <w:lang w:eastAsia="pl-PL"/>
        </w:rPr>
        <w:t>Mrocza</w:t>
      </w:r>
      <w:r w:rsidRPr="0048285B">
        <w:rPr>
          <w:rFonts w:ascii="Times New Roman" w:cs="Times New Roman"/>
          <w:b/>
          <w:lang w:eastAsia="pl-PL"/>
        </w:rPr>
        <w:t xml:space="preserve"> dla</w:t>
      </w:r>
      <w:r w:rsidR="00652C4E" w:rsidRPr="0048285B">
        <w:rPr>
          <w:rFonts w:ascii="Times New Roman" w:cs="Times New Roman"/>
          <w:b/>
          <w:lang w:eastAsia="pl-PL"/>
        </w:rPr>
        <w:t xml:space="preserve"> </w:t>
      </w:r>
      <w:r w:rsidRPr="0048285B">
        <w:rPr>
          <w:rFonts w:ascii="Times New Roman" w:cs="Times New Roman"/>
          <w:b/>
          <w:lang w:eastAsia="pl-PL"/>
        </w:rPr>
        <w:t xml:space="preserve">niepublicznych szkół, przedszkoli, oddziałów przedszkolnych w szkołach podstawowych oraz innych form wychowania przedszkolnego </w:t>
      </w:r>
      <w:r w:rsidR="00554EFF" w:rsidRPr="0048285B">
        <w:rPr>
          <w:rFonts w:ascii="Times New Roman" w:cs="Times New Roman"/>
          <w:b/>
          <w:lang w:eastAsia="pl-PL"/>
        </w:rPr>
        <w:t>na terenie Gminy Mrocza</w:t>
      </w:r>
    </w:p>
    <w:p w14:paraId="416517BA" w14:textId="69EFD1CA" w:rsidR="00F920AB" w:rsidRPr="0048285B" w:rsidRDefault="00F920AB" w:rsidP="00F920A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Na podstawie art. 18 ust. 2 pkt 15 ustawy z </w:t>
      </w:r>
      <w:r w:rsidR="00B52887" w:rsidRPr="0048285B">
        <w:rPr>
          <w:rFonts w:ascii="Times New Roman" w:cs="Times New Roman"/>
          <w:lang w:eastAsia="pl-PL"/>
        </w:rPr>
        <w:t>dnia</w:t>
      </w:r>
      <w:r w:rsidR="0011455B" w:rsidRPr="0048285B">
        <w:rPr>
          <w:rFonts w:ascii="Times New Roman" w:cs="Times New Roman"/>
          <w:lang w:eastAsia="pl-PL"/>
        </w:rPr>
        <w:t xml:space="preserve"> </w:t>
      </w:r>
      <w:r w:rsidRPr="0048285B">
        <w:rPr>
          <w:rFonts w:ascii="Times New Roman" w:cs="Times New Roman"/>
          <w:lang w:eastAsia="pl-PL"/>
        </w:rPr>
        <w:t>8</w:t>
      </w:r>
      <w:r w:rsidR="00520ACD" w:rsidRPr="0048285B">
        <w:rPr>
          <w:rFonts w:ascii="Times New Roman" w:cs="Times New Roman"/>
          <w:lang w:eastAsia="pl-PL"/>
        </w:rPr>
        <w:t xml:space="preserve"> marca </w:t>
      </w:r>
      <w:r w:rsidRPr="0048285B">
        <w:rPr>
          <w:rFonts w:ascii="Times New Roman" w:cs="Times New Roman"/>
          <w:lang w:eastAsia="pl-PL"/>
        </w:rPr>
        <w:t>1990 r. o samorządzie gminnym (Dz. U. z 2024 r. poz. 1465 z</w:t>
      </w:r>
      <w:r w:rsidR="00A32A6A" w:rsidRPr="0048285B">
        <w:rPr>
          <w:rFonts w:ascii="Times New Roman" w:cs="Times New Roman"/>
          <w:lang w:eastAsia="pl-PL"/>
        </w:rPr>
        <w:t xml:space="preserve"> </w:t>
      </w:r>
      <w:proofErr w:type="spellStart"/>
      <w:r w:rsidR="00A32A6A" w:rsidRPr="0048285B">
        <w:rPr>
          <w:rFonts w:ascii="Times New Roman" w:cs="Times New Roman"/>
          <w:lang w:eastAsia="pl-PL"/>
        </w:rPr>
        <w:t>poźn</w:t>
      </w:r>
      <w:proofErr w:type="spellEnd"/>
      <w:r w:rsidR="00A32A6A" w:rsidRPr="0048285B">
        <w:rPr>
          <w:rFonts w:ascii="Times New Roman" w:cs="Times New Roman"/>
          <w:lang w:eastAsia="pl-PL"/>
        </w:rPr>
        <w:t>.</w:t>
      </w:r>
      <w:r w:rsidRPr="0048285B">
        <w:rPr>
          <w:rFonts w:ascii="Times New Roman" w:cs="Times New Roman"/>
          <w:lang w:eastAsia="pl-PL"/>
        </w:rPr>
        <w:t> zm.) oraz art. 38 ust. 1 ustawy z </w:t>
      </w:r>
      <w:r w:rsidR="00B52887" w:rsidRPr="0048285B">
        <w:rPr>
          <w:rFonts w:ascii="Times New Roman" w:cs="Times New Roman"/>
          <w:lang w:eastAsia="pl-PL"/>
        </w:rPr>
        <w:t xml:space="preserve">dnia </w:t>
      </w:r>
      <w:r w:rsidRPr="0048285B">
        <w:rPr>
          <w:rFonts w:ascii="Times New Roman" w:cs="Times New Roman"/>
          <w:lang w:eastAsia="pl-PL"/>
        </w:rPr>
        <w:t>27</w:t>
      </w:r>
      <w:r w:rsidR="00520ACD" w:rsidRPr="0048285B">
        <w:rPr>
          <w:rFonts w:ascii="Times New Roman" w:cs="Times New Roman"/>
          <w:lang w:eastAsia="pl-PL"/>
        </w:rPr>
        <w:t xml:space="preserve"> października </w:t>
      </w:r>
      <w:r w:rsidRPr="0048285B">
        <w:rPr>
          <w:rFonts w:ascii="Times New Roman" w:cs="Times New Roman"/>
          <w:lang w:eastAsia="pl-PL"/>
        </w:rPr>
        <w:t>2017 r. o finansowaniu zadań oświatowych (Dz. U. z 2024 r. poz. 754 z</w:t>
      </w:r>
      <w:r w:rsidR="002357EC" w:rsidRPr="0048285B">
        <w:rPr>
          <w:rFonts w:ascii="Times New Roman" w:cs="Times New Roman"/>
          <w:lang w:eastAsia="pl-PL"/>
        </w:rPr>
        <w:t xml:space="preserve"> </w:t>
      </w:r>
      <w:proofErr w:type="spellStart"/>
      <w:r w:rsidR="002357EC" w:rsidRPr="0048285B">
        <w:rPr>
          <w:rFonts w:ascii="Times New Roman" w:cs="Times New Roman"/>
          <w:lang w:eastAsia="pl-PL"/>
        </w:rPr>
        <w:t>późn</w:t>
      </w:r>
      <w:proofErr w:type="spellEnd"/>
      <w:r w:rsidR="002357EC" w:rsidRPr="0048285B">
        <w:rPr>
          <w:rFonts w:ascii="Times New Roman" w:cs="Times New Roman"/>
          <w:lang w:eastAsia="pl-PL"/>
        </w:rPr>
        <w:t>.</w:t>
      </w:r>
      <w:r w:rsidRPr="0048285B">
        <w:rPr>
          <w:rFonts w:ascii="Times New Roman" w:cs="Times New Roman"/>
          <w:lang w:eastAsia="pl-PL"/>
        </w:rPr>
        <w:t> zm.)</w:t>
      </w:r>
      <w:r w:rsidR="0011455B" w:rsidRPr="0048285B">
        <w:rPr>
          <w:rFonts w:ascii="Times New Roman" w:cs="Times New Roman"/>
          <w:lang w:eastAsia="pl-PL"/>
        </w:rPr>
        <w:t xml:space="preserve"> Rada Miejska w Mroczy uchwala, co następuje:</w:t>
      </w:r>
    </w:p>
    <w:p w14:paraId="0D3A4113" w14:textId="77777777" w:rsidR="00A9227C" w:rsidRPr="0048285B" w:rsidRDefault="00A9227C" w:rsidP="00F920A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lang w:eastAsia="pl-PL"/>
        </w:rPr>
      </w:pPr>
    </w:p>
    <w:p w14:paraId="20B3B1E3" w14:textId="291B31D6" w:rsidR="00A9227C" w:rsidRPr="0048285B" w:rsidRDefault="00A9227C" w:rsidP="00A9227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Rozdział 1</w:t>
      </w:r>
    </w:p>
    <w:p w14:paraId="2E067D1A" w14:textId="09318EBF" w:rsidR="00A9227C" w:rsidRPr="0048285B" w:rsidRDefault="00A9227C" w:rsidP="00A9227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Przepisy ogólne</w:t>
      </w:r>
    </w:p>
    <w:p w14:paraId="7BEC7966" w14:textId="77777777" w:rsidR="0011455B" w:rsidRPr="0048285B" w:rsidRDefault="0011455B" w:rsidP="00F920A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lang w:eastAsia="pl-PL"/>
        </w:rPr>
      </w:pPr>
    </w:p>
    <w:p w14:paraId="50B495D4" w14:textId="7DD59F8A" w:rsidR="0011455B" w:rsidRPr="0048285B" w:rsidRDefault="0011455B" w:rsidP="00114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§ 1.</w:t>
      </w:r>
      <w:r w:rsidRPr="0048285B">
        <w:rPr>
          <w:rFonts w:ascii="Times New Roman" w:cs="Times New Roman"/>
          <w:lang w:eastAsia="pl-PL"/>
        </w:rPr>
        <w:t xml:space="preserve"> Ustala się tryb udzielania i rozliczania oraz trybu przeprowadzania kontroli prawidłowości pobrania i wykorzystania dotacji udzielanych z budżetu Gminy Mrocza dla niepublicznych: szkół, przedszkoli, oddziałów przedszkolnych w szkołach podstawowych oraz innych form wychowania przedszkolnego prowadzonych przez osoby fizyczne i osoby prawne niebędące jednostkami samorządu terytorialnego, w tym zakres danych, które powinny być zawarte we wniosku o udzielenie dotacji i w rozliczeniu jej wykorzystania, a także </w:t>
      </w:r>
      <w:r w:rsidR="00205353" w:rsidRPr="0048285B">
        <w:rPr>
          <w:rFonts w:ascii="Times New Roman" w:cs="Times New Roman"/>
          <w:lang w:eastAsia="pl-PL"/>
        </w:rPr>
        <w:t>termin przekazania informacji o liczbie dzieci objętych wczesnym wspomaganiem rozwoju, uczniów,</w:t>
      </w:r>
      <w:r w:rsidR="00652C4E" w:rsidRPr="0048285B">
        <w:rPr>
          <w:rFonts w:ascii="Times New Roman" w:cs="Times New Roman"/>
          <w:lang w:eastAsia="pl-PL"/>
        </w:rPr>
        <w:t xml:space="preserve"> </w:t>
      </w:r>
      <w:r w:rsidR="00205353" w:rsidRPr="0048285B">
        <w:rPr>
          <w:rFonts w:ascii="Times New Roman" w:cs="Times New Roman"/>
          <w:lang w:eastAsia="pl-PL"/>
        </w:rPr>
        <w:t>uczestników zajęć rewalidacyjno-wychowawczych oraz termin i sposób rozliczenia wykorzystania dotacji.</w:t>
      </w:r>
    </w:p>
    <w:p w14:paraId="335594B9" w14:textId="77777777" w:rsidR="00205353" w:rsidRPr="0048285B" w:rsidRDefault="00205353" w:rsidP="00114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lang w:eastAsia="pl-PL"/>
        </w:rPr>
      </w:pPr>
    </w:p>
    <w:p w14:paraId="65920A5C" w14:textId="18D7094F" w:rsidR="00205353" w:rsidRPr="0048285B" w:rsidRDefault="00205353" w:rsidP="00114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§ 2.</w:t>
      </w:r>
      <w:r w:rsidRPr="0048285B">
        <w:rPr>
          <w:rFonts w:ascii="Times New Roman" w:cs="Times New Roman"/>
          <w:lang w:eastAsia="pl-PL"/>
        </w:rPr>
        <w:t xml:space="preserve"> </w:t>
      </w:r>
      <w:r w:rsidR="00020307" w:rsidRPr="0048285B">
        <w:rPr>
          <w:rFonts w:ascii="Times New Roman" w:cs="Times New Roman"/>
          <w:lang w:eastAsia="pl-PL"/>
        </w:rPr>
        <w:t xml:space="preserve"> </w:t>
      </w:r>
      <w:r w:rsidRPr="0048285B">
        <w:rPr>
          <w:rFonts w:ascii="Times New Roman" w:cs="Times New Roman"/>
          <w:lang w:eastAsia="pl-PL"/>
        </w:rPr>
        <w:t xml:space="preserve">Ilekroć </w:t>
      </w:r>
      <w:r w:rsidR="0040088C" w:rsidRPr="0048285B">
        <w:rPr>
          <w:rFonts w:ascii="Times New Roman" w:cs="Times New Roman"/>
          <w:lang w:eastAsia="pl-PL"/>
        </w:rPr>
        <w:t>w uchwale jest mowa o:</w:t>
      </w:r>
    </w:p>
    <w:p w14:paraId="6A1C06E3" w14:textId="43F793A1" w:rsidR="0040088C" w:rsidRPr="0048285B" w:rsidRDefault="0040088C" w:rsidP="004008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szkole</w:t>
      </w:r>
      <w:r w:rsidR="009037E2" w:rsidRPr="0048285B">
        <w:rPr>
          <w:rFonts w:ascii="Times New Roman" w:hAnsi="Times New Roman" w:cs="Times New Roman"/>
          <w:lang w:eastAsia="pl-PL"/>
        </w:rPr>
        <w:t xml:space="preserve"> </w:t>
      </w:r>
      <w:r w:rsidR="00A0791D" w:rsidRPr="0048285B">
        <w:rPr>
          <w:rFonts w:ascii="Times New Roman" w:hAnsi="Times New Roman" w:cs="Times New Roman"/>
          <w:lang w:eastAsia="pl-PL"/>
        </w:rPr>
        <w:t xml:space="preserve">- należy przez to rozumieć szkołę niepubliczną prowadzoną przez osobę fizyczną lub osobą prawną niebędącą jednostką samorządu terytorialnego wpisaną do ewidencji prowadzonej przez </w:t>
      </w:r>
      <w:bookmarkStart w:id="0" w:name="_Hlk191038848"/>
      <w:r w:rsidR="00A0791D" w:rsidRPr="0048285B">
        <w:rPr>
          <w:rFonts w:ascii="Times New Roman" w:hAnsi="Times New Roman" w:cs="Times New Roman"/>
          <w:lang w:eastAsia="pl-PL"/>
        </w:rPr>
        <w:t>Burmistrza Miasta i Gminy Mrocza</w:t>
      </w:r>
      <w:bookmarkEnd w:id="0"/>
      <w:r w:rsidR="00020307" w:rsidRPr="0048285B">
        <w:rPr>
          <w:rFonts w:ascii="Times New Roman" w:hAnsi="Times New Roman" w:cs="Times New Roman"/>
          <w:lang w:eastAsia="pl-PL"/>
        </w:rPr>
        <w:t>, która na podstawie odrębnych przepisów ma prawo do dotacji z budżetu Gminy Mrocza</w:t>
      </w:r>
      <w:r w:rsidR="00A0791D" w:rsidRPr="0048285B">
        <w:rPr>
          <w:rFonts w:ascii="Times New Roman" w:hAnsi="Times New Roman" w:cs="Times New Roman"/>
          <w:lang w:eastAsia="pl-PL"/>
        </w:rPr>
        <w:t>;</w:t>
      </w:r>
    </w:p>
    <w:p w14:paraId="15068816" w14:textId="71859F87" w:rsidR="00A0791D" w:rsidRPr="0048285B" w:rsidRDefault="00A0791D" w:rsidP="004008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przedszkolu - należy przez to rozumieć przedszkole </w:t>
      </w:r>
      <w:r w:rsidR="00652C4E" w:rsidRPr="0048285B">
        <w:rPr>
          <w:rFonts w:ascii="Times New Roman" w:hAnsi="Times New Roman" w:cs="Times New Roman"/>
          <w:lang w:eastAsia="pl-PL"/>
        </w:rPr>
        <w:t>n</w:t>
      </w:r>
      <w:r w:rsidRPr="0048285B">
        <w:rPr>
          <w:rFonts w:ascii="Times New Roman" w:hAnsi="Times New Roman" w:cs="Times New Roman"/>
          <w:lang w:eastAsia="pl-PL"/>
        </w:rPr>
        <w:t>iepubliczne</w:t>
      </w:r>
      <w:r w:rsidR="00396118" w:rsidRPr="0048285B">
        <w:rPr>
          <w:rFonts w:ascii="Times New Roman" w:hAnsi="Times New Roman" w:cs="Times New Roman"/>
          <w:lang w:eastAsia="pl-PL"/>
        </w:rPr>
        <w:t xml:space="preserve">, oddział przedszkolny </w:t>
      </w:r>
      <w:r w:rsidR="00652C4E" w:rsidRPr="0048285B">
        <w:rPr>
          <w:rFonts w:ascii="Times New Roman" w:hAnsi="Times New Roman" w:cs="Times New Roman"/>
          <w:lang w:eastAsia="pl-PL"/>
        </w:rPr>
        <w:t>n</w:t>
      </w:r>
      <w:r w:rsidR="00396118" w:rsidRPr="0048285B">
        <w:rPr>
          <w:rFonts w:ascii="Times New Roman" w:hAnsi="Times New Roman" w:cs="Times New Roman"/>
          <w:lang w:eastAsia="pl-PL"/>
        </w:rPr>
        <w:t>iepubliczny</w:t>
      </w:r>
      <w:r w:rsidRPr="0048285B">
        <w:rPr>
          <w:rFonts w:ascii="Times New Roman" w:hAnsi="Times New Roman" w:cs="Times New Roman"/>
          <w:lang w:eastAsia="pl-PL"/>
        </w:rPr>
        <w:t xml:space="preserve"> prowadzone przez osobę fizyczną lub osobę prawną niebędącą jednostką samorządu terytorialnego wpisane do ewidencji prowadzonej przez Burmistrza Miasta i Gminy Mrocza</w:t>
      </w:r>
      <w:r w:rsidR="00020307" w:rsidRPr="0048285B">
        <w:rPr>
          <w:rFonts w:ascii="Times New Roman" w:hAnsi="Times New Roman" w:cs="Times New Roman"/>
          <w:lang w:eastAsia="pl-PL"/>
        </w:rPr>
        <w:t>, która na podstawie odrębnych przepisów ma prawo do dotacji z budżetu Gminy Mrocza</w:t>
      </w:r>
      <w:r w:rsidRPr="0048285B">
        <w:rPr>
          <w:rFonts w:ascii="Times New Roman" w:hAnsi="Times New Roman" w:cs="Times New Roman"/>
          <w:lang w:eastAsia="pl-PL"/>
        </w:rPr>
        <w:t>;</w:t>
      </w:r>
    </w:p>
    <w:p w14:paraId="34CAE1AE" w14:textId="32F350A1" w:rsidR="00A0791D" w:rsidRPr="0048285B" w:rsidRDefault="00020307" w:rsidP="004008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organie prowadzącym - należy przez to rozumieć osobę fizyczną lub osobę prawną  niebędącą jednostką samorządu terytorialnego prowadzącą szkołę, przedszkole lub inną formę wychowania przedszkolnego,</w:t>
      </w:r>
    </w:p>
    <w:p w14:paraId="2940FA0E" w14:textId="578BD861" w:rsidR="00205353" w:rsidRPr="0048285B" w:rsidRDefault="008A1A52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innej formie wychowania przedszkolnego - należy przez to rozumieć</w:t>
      </w:r>
      <w:r w:rsidR="003B1DE7" w:rsidRPr="0048285B">
        <w:rPr>
          <w:rFonts w:ascii="Times New Roman" w:hAnsi="Times New Roman" w:cs="Times New Roman"/>
          <w:lang w:eastAsia="pl-PL"/>
        </w:rPr>
        <w:t xml:space="preserve"> n</w:t>
      </w:r>
      <w:r w:rsidRPr="0048285B">
        <w:rPr>
          <w:rFonts w:ascii="Times New Roman" w:hAnsi="Times New Roman" w:cs="Times New Roman"/>
          <w:lang w:eastAsia="pl-PL"/>
        </w:rPr>
        <w:t>iepubliczną inną formę wychowania przedszkolnego, prowadzoną przez osobę fizyczną lub osobę prawną niebędącą jednostką samorządu terytorialnego,</w:t>
      </w:r>
    </w:p>
    <w:p w14:paraId="3253296E" w14:textId="5A6DB902" w:rsidR="008A1A52" w:rsidRPr="0048285B" w:rsidRDefault="0063403A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ustawie o finansowaniu zadań oświatowych - należy przez to rozumieć</w:t>
      </w:r>
      <w:r w:rsidR="002175F8" w:rsidRPr="0048285B">
        <w:rPr>
          <w:rFonts w:ascii="Times New Roman" w:hAnsi="Times New Roman" w:cs="Times New Roman"/>
          <w:lang w:eastAsia="pl-PL"/>
        </w:rPr>
        <w:t xml:space="preserve"> </w:t>
      </w:r>
      <w:r w:rsidRPr="0048285B">
        <w:rPr>
          <w:rFonts w:ascii="Times New Roman" w:hAnsi="Times New Roman" w:cs="Times New Roman"/>
          <w:lang w:eastAsia="pl-PL"/>
        </w:rPr>
        <w:t xml:space="preserve">ustawę z </w:t>
      </w:r>
      <w:r w:rsidR="00B52887" w:rsidRPr="0048285B">
        <w:rPr>
          <w:rFonts w:ascii="Times New Roman" w:hAnsi="Times New Roman" w:cs="Times New Roman"/>
          <w:lang w:eastAsia="pl-PL"/>
        </w:rPr>
        <w:t xml:space="preserve">dnia </w:t>
      </w:r>
      <w:r w:rsidRPr="0048285B">
        <w:rPr>
          <w:rFonts w:ascii="Times New Roman" w:hAnsi="Times New Roman" w:cs="Times New Roman"/>
          <w:lang w:eastAsia="pl-PL"/>
        </w:rPr>
        <w:t>27 października 2017 r. o finansowaniu zadań oświatowych (Dz. U. z 2024 r., poz. 754</w:t>
      </w:r>
      <w:r w:rsidR="002175F8" w:rsidRPr="0048285B">
        <w:rPr>
          <w:rFonts w:ascii="Times New Roman" w:hAnsi="Times New Roman" w:cs="Times New Roman"/>
          <w:lang w:eastAsia="pl-PL"/>
        </w:rPr>
        <w:t xml:space="preserve"> ze zm.</w:t>
      </w:r>
      <w:r w:rsidRPr="0048285B">
        <w:rPr>
          <w:rFonts w:ascii="Times New Roman" w:hAnsi="Times New Roman" w:cs="Times New Roman"/>
          <w:lang w:eastAsia="pl-PL"/>
        </w:rPr>
        <w:t>)</w:t>
      </w:r>
      <w:r w:rsidR="002175F8" w:rsidRPr="0048285B">
        <w:rPr>
          <w:rFonts w:ascii="Times New Roman" w:hAnsi="Times New Roman" w:cs="Times New Roman"/>
          <w:lang w:eastAsia="pl-PL"/>
        </w:rPr>
        <w:t>,</w:t>
      </w:r>
    </w:p>
    <w:p w14:paraId="67306D84" w14:textId="74E68A1F" w:rsidR="002175F8" w:rsidRPr="0048285B" w:rsidRDefault="002175F8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rozporządzeniu o podziale potrzeb oświatowych – należy przez to rozumieć rozporządzenie wydane na podstawie art. 26 ust. 6 ustawy z </w:t>
      </w:r>
      <w:r w:rsidR="00B52887" w:rsidRPr="0048285B">
        <w:rPr>
          <w:rFonts w:ascii="Times New Roman" w:hAnsi="Times New Roman" w:cs="Times New Roman"/>
          <w:lang w:eastAsia="pl-PL"/>
        </w:rPr>
        <w:t xml:space="preserve">dnia </w:t>
      </w:r>
      <w:r w:rsidRPr="0048285B">
        <w:rPr>
          <w:rFonts w:ascii="Times New Roman" w:hAnsi="Times New Roman" w:cs="Times New Roman"/>
          <w:lang w:eastAsia="pl-PL"/>
        </w:rPr>
        <w:t xml:space="preserve">1 października </w:t>
      </w:r>
      <w:r w:rsidR="00B52887" w:rsidRPr="0048285B">
        <w:rPr>
          <w:rFonts w:ascii="Times New Roman" w:hAnsi="Times New Roman" w:cs="Times New Roman"/>
          <w:lang w:eastAsia="pl-PL"/>
        </w:rPr>
        <w:br/>
      </w:r>
      <w:r w:rsidRPr="0048285B">
        <w:rPr>
          <w:rFonts w:ascii="Times New Roman" w:hAnsi="Times New Roman" w:cs="Times New Roman"/>
          <w:lang w:eastAsia="pl-PL"/>
        </w:rPr>
        <w:t>o dochodach jednostek samorządu terytorialnego (Dz. U. poz. 1572 ze zm.)</w:t>
      </w:r>
      <w:r w:rsidR="00B52887" w:rsidRPr="0048285B">
        <w:rPr>
          <w:rFonts w:ascii="Times New Roman" w:hAnsi="Times New Roman" w:cs="Times New Roman"/>
          <w:lang w:eastAsia="pl-PL"/>
        </w:rPr>
        <w:t>,</w:t>
      </w:r>
    </w:p>
    <w:p w14:paraId="30FF799D" w14:textId="0ADB5D7A" w:rsidR="00B52887" w:rsidRPr="0048285B" w:rsidRDefault="00B52887" w:rsidP="00B528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kształceniu specjalnym - należy przez to rozumieć specjalną organizacje kształcenia uczniów posiadających orzeczenie o potrzebie kształcenia specjalnego lub orzeczenie </w:t>
      </w:r>
      <w:r w:rsidRPr="0048285B">
        <w:rPr>
          <w:rFonts w:ascii="Times New Roman" w:hAnsi="Times New Roman" w:cs="Times New Roman"/>
          <w:lang w:eastAsia="pl-PL"/>
        </w:rPr>
        <w:br/>
        <w:t xml:space="preserve">o potrzebie zajęć rewalidacyjno-wychowawczych realizowaną zgodnie z art. 127 ustawy </w:t>
      </w:r>
      <w:r w:rsidRPr="0048285B">
        <w:rPr>
          <w:rFonts w:ascii="Times New Roman" w:hAnsi="Times New Roman" w:cs="Times New Roman"/>
          <w:lang w:eastAsia="pl-PL"/>
        </w:rPr>
        <w:br/>
        <w:t>z dnia 14 grudnia 2016 r. Prawo oświatowe (Dz. U. z 2024 r. poz.737 ze zm.)</w:t>
      </w:r>
    </w:p>
    <w:p w14:paraId="1D13C19C" w14:textId="1A5F2147" w:rsidR="00983DA3" w:rsidRPr="0048285B" w:rsidRDefault="00983DA3" w:rsidP="00B528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roku budżetowym </w:t>
      </w:r>
      <w:r w:rsidR="000812B3" w:rsidRPr="0048285B">
        <w:rPr>
          <w:rFonts w:ascii="Times New Roman" w:hAnsi="Times New Roman" w:cs="Times New Roman"/>
          <w:lang w:eastAsia="pl-PL"/>
        </w:rPr>
        <w:t>-</w:t>
      </w:r>
      <w:r w:rsidR="006168DC" w:rsidRPr="0048285B">
        <w:rPr>
          <w:rFonts w:ascii="Times New Roman" w:hAnsi="Times New Roman" w:cs="Times New Roman"/>
          <w:lang w:eastAsia="pl-PL"/>
        </w:rPr>
        <w:t xml:space="preserve"> </w:t>
      </w:r>
      <w:r w:rsidRPr="0048285B">
        <w:rPr>
          <w:rFonts w:ascii="Times New Roman" w:hAnsi="Times New Roman" w:cs="Times New Roman"/>
          <w:lang w:eastAsia="pl-PL"/>
        </w:rPr>
        <w:t xml:space="preserve"> należy przez to rozumieć rok, na który udzielane są dotacje,</w:t>
      </w:r>
    </w:p>
    <w:p w14:paraId="2A11DA85" w14:textId="656DEC82" w:rsidR="002175F8" w:rsidRPr="0048285B" w:rsidRDefault="002175F8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organie dotującym - należy przez to rozumieć Gminę Mrocza,</w:t>
      </w:r>
    </w:p>
    <w:p w14:paraId="08007EA3" w14:textId="686A992E" w:rsidR="00983DA3" w:rsidRPr="0048285B" w:rsidRDefault="00983DA3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podmiocie dotowanym - należy przez to rozumieć szkołę, przedszkole, oddział przedszkolny lub </w:t>
      </w:r>
      <w:r w:rsidRPr="0048285B">
        <w:rPr>
          <w:rFonts w:ascii="Times New Roman" w:hAnsi="Times New Roman" w:cs="Times New Roman"/>
          <w:lang w:eastAsia="pl-PL"/>
        </w:rPr>
        <w:lastRenderedPageBreak/>
        <w:t>inną formę wychowania przedszkolnego, dla której organ dotujący jest organem rejestrującym w rozumieniu ustawy o finansowaniu zadań oświatowych,</w:t>
      </w:r>
    </w:p>
    <w:p w14:paraId="37E0BA99" w14:textId="6BBDD08A" w:rsidR="00983DA3" w:rsidRPr="0048285B" w:rsidRDefault="00983DA3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dotacji - należy przez to rozumieć dotację podmiotową udzieloną z budżetu Gminy Mrocza dla placówki wychowania przedszkolnego, szkoły, dla której Gmina Mrocza jest organem rejestrującym,</w:t>
      </w:r>
    </w:p>
    <w:p w14:paraId="5ED6B107" w14:textId="4332BBBE" w:rsidR="00983DA3" w:rsidRPr="0048285B" w:rsidRDefault="00983DA3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symbolach przypisanych kategoriom kształcenia specjalnego - należy przez to rozumieć wagi przypisane uczniom objętym kształceniem specjalnym,</w:t>
      </w:r>
    </w:p>
    <w:p w14:paraId="587CBEBB" w14:textId="42CCFD79" w:rsidR="00983DA3" w:rsidRPr="0048285B" w:rsidRDefault="009977E4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wniosku - należy przez to rozumieć wniosek o udzielenie dotacji.</w:t>
      </w:r>
    </w:p>
    <w:p w14:paraId="6D515BE9" w14:textId="08C5416F" w:rsidR="002175F8" w:rsidRPr="0048285B" w:rsidRDefault="002175F8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Gminie </w:t>
      </w:r>
      <w:r w:rsidR="00A71641" w:rsidRPr="0048285B">
        <w:rPr>
          <w:rFonts w:ascii="Times New Roman" w:hAnsi="Times New Roman" w:cs="Times New Roman"/>
          <w:lang w:eastAsia="pl-PL"/>
        </w:rPr>
        <w:t>-</w:t>
      </w:r>
      <w:r w:rsidRPr="0048285B">
        <w:rPr>
          <w:rFonts w:ascii="Times New Roman" w:hAnsi="Times New Roman" w:cs="Times New Roman"/>
          <w:lang w:eastAsia="pl-PL"/>
        </w:rPr>
        <w:t xml:space="preserve"> należy przez to rozumieć Gminę Mrocza</w:t>
      </w:r>
      <w:r w:rsidR="00B52887" w:rsidRPr="0048285B">
        <w:rPr>
          <w:rFonts w:ascii="Times New Roman" w:hAnsi="Times New Roman" w:cs="Times New Roman"/>
          <w:lang w:eastAsia="pl-PL"/>
        </w:rPr>
        <w:t>.</w:t>
      </w:r>
    </w:p>
    <w:p w14:paraId="610634D3" w14:textId="3CA8EC4A" w:rsidR="00005EE9" w:rsidRPr="0048285B" w:rsidRDefault="00005EE9" w:rsidP="00005EE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2745D27E" w14:textId="77777777" w:rsidR="006222A1" w:rsidRPr="0048285B" w:rsidRDefault="006222A1" w:rsidP="00005EE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67DA0F19" w14:textId="3D4E4F75" w:rsidR="006222A1" w:rsidRPr="0048285B" w:rsidRDefault="006222A1" w:rsidP="006222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hAnsi="Times New Roman" w:cs="Times New Roman"/>
          <w:b/>
          <w:bCs/>
          <w:lang w:eastAsia="pl-PL"/>
        </w:rPr>
      </w:pPr>
      <w:bookmarkStart w:id="1" w:name="_Hlk193242461"/>
      <w:r w:rsidRPr="0048285B">
        <w:rPr>
          <w:rFonts w:ascii="Times New Roman" w:hAnsi="Times New Roman" w:cs="Times New Roman"/>
          <w:b/>
          <w:bCs/>
          <w:lang w:eastAsia="pl-PL"/>
        </w:rPr>
        <w:t>Rozdział 2</w:t>
      </w:r>
    </w:p>
    <w:p w14:paraId="6387ED19" w14:textId="59BA8F73" w:rsidR="006222A1" w:rsidRPr="0048285B" w:rsidRDefault="006222A1" w:rsidP="006222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hAnsi="Times New Roman" w:cs="Times New Roman"/>
          <w:b/>
          <w:bCs/>
          <w:lang w:eastAsia="pl-PL"/>
        </w:rPr>
      </w:pPr>
      <w:r w:rsidRPr="0048285B">
        <w:rPr>
          <w:rFonts w:ascii="Times New Roman" w:hAnsi="Times New Roman" w:cs="Times New Roman"/>
          <w:b/>
          <w:bCs/>
          <w:lang w:eastAsia="pl-PL"/>
        </w:rPr>
        <w:t>Tryb udzielania dotacji</w:t>
      </w:r>
    </w:p>
    <w:bookmarkEnd w:id="1"/>
    <w:p w14:paraId="4D401B6E" w14:textId="77777777" w:rsidR="006222A1" w:rsidRPr="0048285B" w:rsidRDefault="006222A1" w:rsidP="00005EE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2675D084" w14:textId="06AF903A" w:rsidR="0066533B" w:rsidRPr="0048285B" w:rsidRDefault="0066533B" w:rsidP="0000446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b/>
          <w:bCs/>
          <w:lang w:eastAsia="pl-PL"/>
        </w:rPr>
        <w:t>§ 3.</w:t>
      </w:r>
      <w:r w:rsidRPr="0048285B">
        <w:rPr>
          <w:rFonts w:ascii="Times New Roman" w:hAnsi="Times New Roman" w:cs="Times New Roman"/>
          <w:lang w:eastAsia="pl-PL"/>
        </w:rPr>
        <w:t>1.</w:t>
      </w:r>
      <w:r w:rsidRPr="0048285B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48285B">
        <w:rPr>
          <w:rFonts w:ascii="Times New Roman" w:hAnsi="Times New Roman" w:cs="Times New Roman"/>
          <w:lang w:eastAsia="pl-PL"/>
        </w:rPr>
        <w:t xml:space="preserve">Dotacji udziela się na pisemny wniosek organu prowadzącego, </w:t>
      </w:r>
      <w:r w:rsidR="00547091" w:rsidRPr="0048285B">
        <w:rPr>
          <w:rFonts w:ascii="Times New Roman" w:hAnsi="Times New Roman" w:cs="Times New Roman"/>
          <w:lang w:eastAsia="pl-PL"/>
        </w:rPr>
        <w:t xml:space="preserve">sporządzony odrębnie dla każdej placówki </w:t>
      </w:r>
      <w:r w:rsidR="00E438DD" w:rsidRPr="0048285B">
        <w:rPr>
          <w:rFonts w:ascii="Times New Roman" w:hAnsi="Times New Roman" w:cs="Times New Roman"/>
          <w:lang w:eastAsia="pl-PL"/>
        </w:rPr>
        <w:t>dotowanej</w:t>
      </w:r>
      <w:r w:rsidR="00547091" w:rsidRPr="0048285B">
        <w:rPr>
          <w:rFonts w:ascii="Times New Roman" w:hAnsi="Times New Roman" w:cs="Times New Roman"/>
          <w:lang w:eastAsia="pl-PL"/>
        </w:rPr>
        <w:t xml:space="preserve">, </w:t>
      </w:r>
      <w:r w:rsidRPr="0048285B">
        <w:rPr>
          <w:rFonts w:ascii="Times New Roman" w:hAnsi="Times New Roman" w:cs="Times New Roman"/>
          <w:lang w:eastAsia="pl-PL"/>
        </w:rPr>
        <w:t xml:space="preserve">złożony w </w:t>
      </w:r>
      <w:r w:rsidR="00A249A1" w:rsidRPr="0048285B">
        <w:rPr>
          <w:rFonts w:ascii="Times New Roman" w:hAnsi="Times New Roman" w:cs="Times New Roman"/>
          <w:lang w:eastAsia="pl-PL"/>
        </w:rPr>
        <w:t>Urzędzie Miasta i Gminy</w:t>
      </w:r>
      <w:r w:rsidR="001201FB" w:rsidRPr="0048285B">
        <w:rPr>
          <w:rFonts w:ascii="Times New Roman" w:hAnsi="Times New Roman" w:cs="Times New Roman"/>
          <w:lang w:eastAsia="pl-PL"/>
        </w:rPr>
        <w:t xml:space="preserve"> Mrocz</w:t>
      </w:r>
      <w:r w:rsidR="00A249A1" w:rsidRPr="0048285B">
        <w:rPr>
          <w:rFonts w:ascii="Times New Roman" w:hAnsi="Times New Roman" w:cs="Times New Roman"/>
          <w:lang w:eastAsia="pl-PL"/>
        </w:rPr>
        <w:t>a</w:t>
      </w:r>
      <w:r w:rsidR="001201FB" w:rsidRPr="0048285B">
        <w:rPr>
          <w:rFonts w:ascii="Times New Roman" w:hAnsi="Times New Roman" w:cs="Times New Roman"/>
          <w:lang w:eastAsia="pl-PL"/>
        </w:rPr>
        <w:t xml:space="preserve">, </w:t>
      </w:r>
      <w:r w:rsidRPr="0048285B">
        <w:rPr>
          <w:rFonts w:ascii="Times New Roman" w:hAnsi="Times New Roman" w:cs="Times New Roman"/>
          <w:lang w:eastAsia="pl-PL"/>
        </w:rPr>
        <w:t>nie później niż do dnia 30 września roku poprzedzającego rok udzielenia dotacji.</w:t>
      </w:r>
    </w:p>
    <w:p w14:paraId="0FE6BB88" w14:textId="77777777" w:rsidR="001201FB" w:rsidRPr="0048285B" w:rsidRDefault="001201FB" w:rsidP="00DD2917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lang w:eastAsia="pl-PL"/>
        </w:rPr>
      </w:pPr>
    </w:p>
    <w:p w14:paraId="1FEF0D64" w14:textId="5D8DCFC4" w:rsidR="002175F8" w:rsidRPr="0048285B" w:rsidRDefault="0066533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2. Wzór wniosku, o którym mowa w ust. 1 stanowi załącznik nr 1 do uchwały.</w:t>
      </w:r>
    </w:p>
    <w:p w14:paraId="5686C4AB" w14:textId="77777777" w:rsidR="00DC4C39" w:rsidRPr="0048285B" w:rsidRDefault="00DC4C39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3131E174" w14:textId="2E7489E1" w:rsidR="00DC4C39" w:rsidRPr="0048285B" w:rsidRDefault="00DC4C39" w:rsidP="001163C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3. </w:t>
      </w:r>
      <w:r w:rsidR="009329FF" w:rsidRPr="0048285B">
        <w:rPr>
          <w:rFonts w:ascii="Times New Roman" w:hAnsi="Times New Roman" w:cs="Times New Roman"/>
          <w:lang w:eastAsia="pl-PL"/>
        </w:rPr>
        <w:t>Dotacja udzielana na dany rok budżetowy wypłaca</w:t>
      </w:r>
      <w:r w:rsidR="00915060" w:rsidRPr="0048285B">
        <w:rPr>
          <w:rFonts w:ascii="Times New Roman" w:hAnsi="Times New Roman" w:cs="Times New Roman"/>
          <w:lang w:eastAsia="pl-PL"/>
        </w:rPr>
        <w:t>na</w:t>
      </w:r>
      <w:r w:rsidR="009329FF" w:rsidRPr="0048285B">
        <w:rPr>
          <w:rFonts w:ascii="Times New Roman" w:hAnsi="Times New Roman" w:cs="Times New Roman"/>
          <w:lang w:eastAsia="pl-PL"/>
        </w:rPr>
        <w:t xml:space="preserve"> jest w miesięcznych częściach na podstawie informacji składanych przez o</w:t>
      </w:r>
      <w:r w:rsidRPr="0048285B">
        <w:rPr>
          <w:rFonts w:ascii="Times New Roman" w:hAnsi="Times New Roman" w:cs="Times New Roman"/>
          <w:lang w:eastAsia="pl-PL"/>
        </w:rPr>
        <w:t>rgan prowadzący placówki oświatowe, o których mowa w § 1</w:t>
      </w:r>
      <w:r w:rsidR="00AE4282" w:rsidRPr="0048285B">
        <w:rPr>
          <w:rFonts w:ascii="Times New Roman" w:hAnsi="Times New Roman" w:cs="Times New Roman"/>
          <w:lang w:eastAsia="pl-PL"/>
        </w:rPr>
        <w:t xml:space="preserve"> lub osob</w:t>
      </w:r>
      <w:r w:rsidR="009329FF" w:rsidRPr="0048285B">
        <w:rPr>
          <w:rFonts w:ascii="Times New Roman" w:hAnsi="Times New Roman" w:cs="Times New Roman"/>
          <w:lang w:eastAsia="pl-PL"/>
        </w:rPr>
        <w:t>ę</w:t>
      </w:r>
      <w:r w:rsidR="00AE4282" w:rsidRPr="0048285B">
        <w:rPr>
          <w:rFonts w:ascii="Times New Roman" w:hAnsi="Times New Roman" w:cs="Times New Roman"/>
          <w:lang w:eastAsia="pl-PL"/>
        </w:rPr>
        <w:t xml:space="preserve"> upoważnion</w:t>
      </w:r>
      <w:r w:rsidR="009329FF" w:rsidRPr="0048285B">
        <w:rPr>
          <w:rFonts w:ascii="Times New Roman" w:hAnsi="Times New Roman" w:cs="Times New Roman"/>
          <w:lang w:eastAsia="pl-PL"/>
        </w:rPr>
        <w:t>ą</w:t>
      </w:r>
      <w:r w:rsidR="00AE4282" w:rsidRPr="0048285B">
        <w:rPr>
          <w:rFonts w:ascii="Times New Roman" w:hAnsi="Times New Roman" w:cs="Times New Roman"/>
          <w:lang w:eastAsia="pl-PL"/>
        </w:rPr>
        <w:t xml:space="preserve"> przez ten organ, </w:t>
      </w:r>
      <w:r w:rsidRPr="0048285B">
        <w:rPr>
          <w:rFonts w:ascii="Times New Roman" w:hAnsi="Times New Roman" w:cs="Times New Roman"/>
          <w:lang w:eastAsia="pl-PL"/>
        </w:rPr>
        <w:t>w terminie do 10 dnia każdego miesiąca, a w miesiącu grudniu do 5 dnia miesiąca, do organu dotującego  o faktycznej liczbie dzieci objętych wczesnym wspomaganiem rozwoju, uczniów</w:t>
      </w:r>
      <w:r w:rsidR="006F3DA1" w:rsidRPr="0048285B">
        <w:rPr>
          <w:rFonts w:ascii="Times New Roman" w:hAnsi="Times New Roman" w:cs="Times New Roman"/>
          <w:lang w:eastAsia="pl-PL"/>
        </w:rPr>
        <w:t xml:space="preserve"> lub </w:t>
      </w:r>
      <w:r w:rsidRPr="0048285B">
        <w:rPr>
          <w:rFonts w:ascii="Times New Roman" w:hAnsi="Times New Roman" w:cs="Times New Roman"/>
          <w:lang w:eastAsia="pl-PL"/>
        </w:rPr>
        <w:t>uczestników zajęć rewalidacyjno-wychowawczych – odpowiednio niepublicznej placówki wychowania przedszkolnego, niepublicznej szkoły realizującej obowiązek szkolny lub obowiązek nauki, na których przysługuje dotacja udzielana w trybie ustawy o finansowaniu zadań oświatowych – według stanu na pierwszy dzień roboczy danego miesiąca</w:t>
      </w:r>
      <w:r w:rsidR="00AE4282" w:rsidRPr="0048285B">
        <w:rPr>
          <w:rFonts w:ascii="Times New Roman" w:hAnsi="Times New Roman" w:cs="Times New Roman"/>
          <w:lang w:eastAsia="pl-PL"/>
        </w:rPr>
        <w:t>, w który</w:t>
      </w:r>
      <w:r w:rsidR="00915060" w:rsidRPr="0048285B">
        <w:rPr>
          <w:rFonts w:ascii="Times New Roman" w:hAnsi="Times New Roman" w:cs="Times New Roman"/>
          <w:lang w:eastAsia="pl-PL"/>
        </w:rPr>
        <w:t>m</w:t>
      </w:r>
      <w:r w:rsidR="00AE4282" w:rsidRPr="0048285B">
        <w:rPr>
          <w:rFonts w:ascii="Times New Roman" w:hAnsi="Times New Roman" w:cs="Times New Roman"/>
          <w:lang w:eastAsia="pl-PL"/>
        </w:rPr>
        <w:t xml:space="preserve"> ma być przekazana dotacja. </w:t>
      </w:r>
      <w:r w:rsidR="006F3DA1" w:rsidRPr="0048285B">
        <w:rPr>
          <w:rFonts w:ascii="Times New Roman" w:hAnsi="Times New Roman" w:cs="Times New Roman"/>
          <w:lang w:eastAsia="pl-PL"/>
        </w:rPr>
        <w:t>W miesiącu kwietniu 2025 r. ww. informację należy złożyć niezwłocznie po wejściu w życie niniejszej uchwały, nie później niż w terminie do 23 kwietnia 2025 r.</w:t>
      </w:r>
    </w:p>
    <w:p w14:paraId="36B2F296" w14:textId="77777777" w:rsidR="00207AFA" w:rsidRPr="0048285B" w:rsidRDefault="00207AFA" w:rsidP="009329F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41E0A1C1" w14:textId="27E92812" w:rsidR="00DC4C39" w:rsidRPr="0048285B" w:rsidRDefault="00DC4C39" w:rsidP="009329F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4. Informację, o których mowa w ust. 3, </w:t>
      </w:r>
      <w:r w:rsidR="009329FF" w:rsidRPr="0048285B">
        <w:rPr>
          <w:rFonts w:ascii="Times New Roman" w:hAnsi="Times New Roman" w:cs="Times New Roman"/>
          <w:lang w:eastAsia="pl-PL"/>
        </w:rPr>
        <w:t>zawiera dane szczegółowe niezbędne do prawidłowego ustalenia należnych kwot dotacji dla dzieci, uczniów</w:t>
      </w:r>
      <w:r w:rsidR="00915060" w:rsidRPr="0048285B">
        <w:rPr>
          <w:rFonts w:ascii="Times New Roman" w:hAnsi="Times New Roman" w:cs="Times New Roman"/>
          <w:lang w:eastAsia="pl-PL"/>
        </w:rPr>
        <w:t xml:space="preserve"> </w:t>
      </w:r>
      <w:r w:rsidR="009329FF" w:rsidRPr="0048285B">
        <w:rPr>
          <w:rFonts w:ascii="Times New Roman" w:hAnsi="Times New Roman" w:cs="Times New Roman"/>
          <w:lang w:eastAsia="pl-PL"/>
        </w:rPr>
        <w:t xml:space="preserve">lub uczestników </w:t>
      </w:r>
      <w:r w:rsidR="00915060" w:rsidRPr="0048285B">
        <w:rPr>
          <w:rFonts w:ascii="Times New Roman" w:hAnsi="Times New Roman" w:cs="Times New Roman"/>
          <w:lang w:eastAsia="pl-PL"/>
        </w:rPr>
        <w:br/>
      </w:r>
      <w:r w:rsidR="009329FF" w:rsidRPr="0048285B">
        <w:rPr>
          <w:rFonts w:ascii="Times New Roman" w:hAnsi="Times New Roman" w:cs="Times New Roman"/>
          <w:lang w:eastAsia="pl-PL"/>
        </w:rPr>
        <w:t>i realizowanych na ich rzecz zdaniach oświatowych wskazanych</w:t>
      </w:r>
      <w:r w:rsidR="009329FF" w:rsidRPr="0048285B">
        <w:rPr>
          <w:rFonts w:ascii="Times New Roman" w:hAnsi="Times New Roman" w:cs="Times New Roman"/>
          <w:lang w:eastAsia="pl-PL"/>
        </w:rPr>
        <w:br/>
        <w:t>w rozporządzeniu o podziale potrzeb oświatowych na dany rok dotowania</w:t>
      </w:r>
      <w:r w:rsidR="00915060" w:rsidRPr="0048285B">
        <w:rPr>
          <w:rFonts w:ascii="Times New Roman" w:hAnsi="Times New Roman" w:cs="Times New Roman"/>
          <w:lang w:eastAsia="pl-PL"/>
        </w:rPr>
        <w:t>.</w:t>
      </w:r>
      <w:r w:rsidR="009329FF" w:rsidRPr="0048285B">
        <w:rPr>
          <w:rFonts w:ascii="Times New Roman" w:hAnsi="Times New Roman" w:cs="Times New Roman"/>
          <w:lang w:eastAsia="pl-PL"/>
        </w:rPr>
        <w:t xml:space="preserve"> </w:t>
      </w:r>
      <w:r w:rsidR="00915060" w:rsidRPr="0048285B">
        <w:rPr>
          <w:rFonts w:ascii="Times New Roman" w:hAnsi="Times New Roman" w:cs="Times New Roman"/>
          <w:lang w:eastAsia="pl-PL"/>
        </w:rPr>
        <w:t>O</w:t>
      </w:r>
      <w:r w:rsidRPr="0048285B">
        <w:rPr>
          <w:rFonts w:ascii="Times New Roman" w:hAnsi="Times New Roman" w:cs="Times New Roman"/>
          <w:lang w:eastAsia="pl-PL"/>
        </w:rPr>
        <w:t xml:space="preserve">rgan prowadzący podaje </w:t>
      </w:r>
      <w:r w:rsidR="009329FF" w:rsidRPr="0048285B">
        <w:rPr>
          <w:rFonts w:ascii="Times New Roman" w:hAnsi="Times New Roman" w:cs="Times New Roman"/>
          <w:lang w:eastAsia="pl-PL"/>
        </w:rPr>
        <w:t>te dane</w:t>
      </w:r>
      <w:r w:rsidRPr="0048285B">
        <w:rPr>
          <w:rFonts w:ascii="Times New Roman" w:hAnsi="Times New Roman" w:cs="Times New Roman"/>
          <w:lang w:eastAsia="pl-PL"/>
        </w:rPr>
        <w:t xml:space="preserve"> podstawie dokumentacji przebiegu nauczania, w tym organizacji kształcenia specjalnego, zajęć rewalidacyjno-wychowawczych i wczesnego wspomagania rozwoju.</w:t>
      </w:r>
    </w:p>
    <w:p w14:paraId="67C3C31F" w14:textId="77777777" w:rsidR="00DC4C39" w:rsidRPr="0048285B" w:rsidRDefault="00DC4C39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343E64B7" w14:textId="78CB30BC" w:rsidR="00AE4282" w:rsidRPr="0048285B" w:rsidRDefault="00AE4282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5. Liczba dzieci, uczniów lub uczestników wskazana w informacji, o której mowa w ust. 3, stanowi podstawę do obliczenia kwoty dotacji należnej szkole, przedszkolu lub innej formie wychowania przedszkolnego na dany miesiąc.</w:t>
      </w:r>
    </w:p>
    <w:p w14:paraId="5CA47274" w14:textId="77777777" w:rsidR="00AE4282" w:rsidRPr="0048285B" w:rsidRDefault="00AE4282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095ACDCE" w14:textId="4201DFC0" w:rsidR="00DC4C39" w:rsidRPr="0048285B" w:rsidRDefault="00422DA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6</w:t>
      </w:r>
      <w:r w:rsidR="00DC4C39" w:rsidRPr="0048285B">
        <w:rPr>
          <w:rFonts w:ascii="Times New Roman" w:hAnsi="Times New Roman" w:cs="Times New Roman"/>
          <w:lang w:eastAsia="pl-PL"/>
        </w:rPr>
        <w:t xml:space="preserve">. Wzór </w:t>
      </w:r>
      <w:r w:rsidR="00075073" w:rsidRPr="0048285B">
        <w:rPr>
          <w:rFonts w:ascii="Times New Roman" w:hAnsi="Times New Roman" w:cs="Times New Roman"/>
          <w:lang w:eastAsia="pl-PL"/>
        </w:rPr>
        <w:t>miesięc</w:t>
      </w:r>
      <w:r w:rsidR="00491904" w:rsidRPr="0048285B">
        <w:rPr>
          <w:rFonts w:ascii="Times New Roman" w:hAnsi="Times New Roman" w:cs="Times New Roman"/>
          <w:lang w:eastAsia="pl-PL"/>
        </w:rPr>
        <w:t xml:space="preserve">znej </w:t>
      </w:r>
      <w:r w:rsidR="00DC4C39" w:rsidRPr="0048285B">
        <w:rPr>
          <w:rFonts w:ascii="Times New Roman" w:hAnsi="Times New Roman" w:cs="Times New Roman"/>
          <w:lang w:eastAsia="pl-PL"/>
        </w:rPr>
        <w:t xml:space="preserve">informacji, o której mowa w ust. </w:t>
      </w:r>
      <w:r w:rsidR="00D759F1" w:rsidRPr="0048285B">
        <w:rPr>
          <w:rFonts w:ascii="Times New Roman" w:hAnsi="Times New Roman" w:cs="Times New Roman"/>
          <w:lang w:eastAsia="pl-PL"/>
        </w:rPr>
        <w:t>3</w:t>
      </w:r>
      <w:r w:rsidR="00DC4C39" w:rsidRPr="0048285B">
        <w:rPr>
          <w:rFonts w:ascii="Times New Roman" w:hAnsi="Times New Roman" w:cs="Times New Roman"/>
          <w:lang w:eastAsia="pl-PL"/>
        </w:rPr>
        <w:t>, określa załącznik nr 2 do uchwały</w:t>
      </w:r>
      <w:r w:rsidR="00915060" w:rsidRPr="0048285B">
        <w:rPr>
          <w:rFonts w:ascii="Times New Roman" w:hAnsi="Times New Roman" w:cs="Times New Roman"/>
          <w:lang w:eastAsia="pl-PL"/>
        </w:rPr>
        <w:t>.</w:t>
      </w:r>
    </w:p>
    <w:p w14:paraId="566AAC02" w14:textId="77777777" w:rsidR="00EB18B8" w:rsidRPr="0048285B" w:rsidRDefault="00EB18B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4FF175DE" w14:textId="3AAC6E96" w:rsidR="00EB18B8" w:rsidRPr="0048285B" w:rsidRDefault="00EB18B8" w:rsidP="00EB18B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 xml:space="preserve">7. Informacja, o której mowa w ust. 3, musi być zgodna z danymi w Systemie Informacji Oświatowej. W przeciwnym wypadku organ dotujący ma prawo żądać wyjaśnienia </w:t>
      </w:r>
      <w:r w:rsidR="00E174F4" w:rsidRPr="0048285B">
        <w:rPr>
          <w:rFonts w:ascii="Times New Roman" w:hAnsi="Times New Roman" w:cs="Times New Roman"/>
          <w:lang w:eastAsia="pl-PL"/>
        </w:rPr>
        <w:t xml:space="preserve">              </w:t>
      </w:r>
      <w:r w:rsidR="007E763B">
        <w:rPr>
          <w:rFonts w:ascii="Times New Roman" w:hAnsi="Times New Roman" w:cs="Times New Roman"/>
          <w:lang w:eastAsia="pl-PL"/>
        </w:rPr>
        <w:t xml:space="preserve">                  </w:t>
      </w:r>
      <w:r w:rsidRPr="0048285B">
        <w:rPr>
          <w:rFonts w:ascii="Times New Roman" w:hAnsi="Times New Roman" w:cs="Times New Roman"/>
          <w:lang w:eastAsia="pl-PL"/>
        </w:rPr>
        <w:t>w zakresie złożonej informacji.</w:t>
      </w:r>
    </w:p>
    <w:p w14:paraId="4997C4B7" w14:textId="77777777" w:rsidR="00422DA8" w:rsidRPr="0048285B" w:rsidRDefault="00422DA8" w:rsidP="0091506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lang w:eastAsia="pl-PL"/>
        </w:rPr>
      </w:pPr>
    </w:p>
    <w:p w14:paraId="69C8B552" w14:textId="496DFBC5" w:rsidR="00D759F1" w:rsidRPr="0048285B" w:rsidRDefault="00915060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8</w:t>
      </w:r>
      <w:r w:rsidR="00D759F1" w:rsidRPr="0048285B">
        <w:rPr>
          <w:rFonts w:ascii="Times New Roman" w:hAnsi="Times New Roman" w:cs="Times New Roman"/>
          <w:lang w:eastAsia="pl-PL"/>
        </w:rPr>
        <w:t xml:space="preserve">. </w:t>
      </w:r>
      <w:r w:rsidR="00EE242B" w:rsidRPr="0048285B">
        <w:rPr>
          <w:rFonts w:ascii="Times New Roman" w:hAnsi="Times New Roman" w:cs="Times New Roman"/>
          <w:lang w:eastAsia="pl-PL"/>
        </w:rPr>
        <w:t xml:space="preserve">W przypadku przyjęcia ucznia z innej gminy, organ prowadzący placówkę załącza do miesięcznej informacji, o której mowa w ust. 3, oświadczenie rodzica lub opiekuna prawnego o miejscu zamieszkania, według wzoru określonego w załączniku nr </w:t>
      </w:r>
      <w:r w:rsidRPr="0048285B">
        <w:rPr>
          <w:rFonts w:ascii="Times New Roman" w:hAnsi="Times New Roman" w:cs="Times New Roman"/>
          <w:lang w:eastAsia="pl-PL"/>
        </w:rPr>
        <w:t>3</w:t>
      </w:r>
      <w:r w:rsidR="00EE242B" w:rsidRPr="0048285B">
        <w:rPr>
          <w:rFonts w:ascii="Times New Roman" w:hAnsi="Times New Roman" w:cs="Times New Roman"/>
          <w:lang w:eastAsia="pl-PL"/>
        </w:rPr>
        <w:t xml:space="preserve"> do uchwały. Do 30 września organ prowadzący placówki oświatowe składa ww. oświadczenia dla wszystkich uczniów zamieszkałych poza Gminą Mrocza.</w:t>
      </w:r>
    </w:p>
    <w:p w14:paraId="105B882F" w14:textId="77777777" w:rsidR="00EE242B" w:rsidRPr="0048285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41D92BA1" w14:textId="42662FF7" w:rsidR="00EE242B" w:rsidRPr="0048285B" w:rsidRDefault="00915060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9</w:t>
      </w:r>
      <w:r w:rsidR="00EE242B" w:rsidRPr="0048285B">
        <w:rPr>
          <w:rFonts w:ascii="Times New Roman" w:hAnsi="Times New Roman" w:cs="Times New Roman"/>
          <w:lang w:eastAsia="pl-PL"/>
        </w:rPr>
        <w:t xml:space="preserve">. Organ prowadzący placówkę oświatową zobowiązany jest do </w:t>
      </w:r>
      <w:r w:rsidR="00965D09" w:rsidRPr="0048285B">
        <w:rPr>
          <w:rFonts w:ascii="Times New Roman" w:hAnsi="Times New Roman" w:cs="Times New Roman"/>
          <w:lang w:eastAsia="pl-PL"/>
        </w:rPr>
        <w:t xml:space="preserve">niezwłocznego </w:t>
      </w:r>
      <w:r w:rsidR="00EE242B" w:rsidRPr="0048285B">
        <w:rPr>
          <w:rFonts w:ascii="Times New Roman" w:hAnsi="Times New Roman" w:cs="Times New Roman"/>
          <w:lang w:eastAsia="pl-PL"/>
        </w:rPr>
        <w:t xml:space="preserve">poinformowania organu dotującego o każdorazowej zmianie danych zawartych </w:t>
      </w:r>
      <w:r w:rsidR="00E174F4" w:rsidRPr="0048285B">
        <w:rPr>
          <w:rFonts w:ascii="Times New Roman" w:hAnsi="Times New Roman" w:cs="Times New Roman"/>
          <w:lang w:eastAsia="pl-PL"/>
        </w:rPr>
        <w:t xml:space="preserve">                      </w:t>
      </w:r>
      <w:r w:rsidR="00EE242B" w:rsidRPr="0048285B">
        <w:rPr>
          <w:rFonts w:ascii="Times New Roman" w:hAnsi="Times New Roman" w:cs="Times New Roman"/>
          <w:lang w:eastAsia="pl-PL"/>
        </w:rPr>
        <w:t xml:space="preserve">w załączniku nr </w:t>
      </w:r>
      <w:r w:rsidR="00207AFA" w:rsidRPr="0048285B">
        <w:rPr>
          <w:rFonts w:ascii="Times New Roman" w:hAnsi="Times New Roman" w:cs="Times New Roman"/>
          <w:lang w:eastAsia="pl-PL"/>
        </w:rPr>
        <w:t>3</w:t>
      </w:r>
      <w:r w:rsidR="00965D09" w:rsidRPr="0048285B">
        <w:rPr>
          <w:rFonts w:ascii="Times New Roman" w:hAnsi="Times New Roman" w:cs="Times New Roman"/>
          <w:lang w:eastAsia="pl-PL"/>
        </w:rPr>
        <w:t xml:space="preserve">, nie </w:t>
      </w:r>
      <w:r w:rsidR="00965D09" w:rsidRPr="0048285B">
        <w:rPr>
          <w:rFonts w:ascii="Times New Roman" w:hAnsi="Times New Roman" w:cs="Times New Roman"/>
          <w:lang w:eastAsia="pl-PL"/>
        </w:rPr>
        <w:lastRenderedPageBreak/>
        <w:t xml:space="preserve">później niż w terminie </w:t>
      </w:r>
      <w:r w:rsidR="00207AFA" w:rsidRPr="0048285B">
        <w:rPr>
          <w:rFonts w:ascii="Times New Roman" w:hAnsi="Times New Roman" w:cs="Times New Roman"/>
          <w:lang w:eastAsia="pl-PL"/>
        </w:rPr>
        <w:t>14</w:t>
      </w:r>
      <w:r w:rsidR="00965D09" w:rsidRPr="0048285B">
        <w:rPr>
          <w:rFonts w:ascii="Times New Roman" w:hAnsi="Times New Roman" w:cs="Times New Roman"/>
          <w:lang w:eastAsia="pl-PL"/>
        </w:rPr>
        <w:t xml:space="preserve"> dni od ich zaistnienia.</w:t>
      </w:r>
      <w:r w:rsidR="00A37476" w:rsidRPr="0048285B">
        <w:rPr>
          <w:rFonts w:ascii="Times New Roman" w:hAnsi="Times New Roman" w:cs="Times New Roman"/>
          <w:lang w:eastAsia="pl-PL"/>
        </w:rPr>
        <w:t xml:space="preserve"> </w:t>
      </w:r>
    </w:p>
    <w:p w14:paraId="0ACD5114" w14:textId="77777777" w:rsidR="00EE242B" w:rsidRPr="0048285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430870AB" w14:textId="345D19FE" w:rsidR="00EE242B" w:rsidRPr="0048285B" w:rsidRDefault="00EB18B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11</w:t>
      </w:r>
      <w:r w:rsidR="00EE242B" w:rsidRPr="0048285B">
        <w:rPr>
          <w:rFonts w:ascii="Times New Roman" w:hAnsi="Times New Roman" w:cs="Times New Roman"/>
          <w:lang w:eastAsia="pl-PL"/>
        </w:rPr>
        <w:t xml:space="preserve">. W przypadku przyjęcia ucznia posiadającego orzeczenie o potrzebie kształcenia specjalnego, organ prowadzący </w:t>
      </w:r>
      <w:r w:rsidR="00E438DD" w:rsidRPr="0048285B">
        <w:rPr>
          <w:rFonts w:ascii="Times New Roman" w:hAnsi="Times New Roman" w:cs="Times New Roman"/>
          <w:lang w:eastAsia="pl-PL"/>
        </w:rPr>
        <w:t>dotowaną placówkę</w:t>
      </w:r>
      <w:r w:rsidR="00EE242B" w:rsidRPr="0048285B">
        <w:rPr>
          <w:rFonts w:ascii="Times New Roman" w:hAnsi="Times New Roman" w:cs="Times New Roman"/>
          <w:lang w:eastAsia="pl-PL"/>
        </w:rPr>
        <w:t xml:space="preserve">, załącza do miesięcznej informacji, </w:t>
      </w:r>
      <w:r w:rsidR="00E174F4" w:rsidRPr="0048285B">
        <w:rPr>
          <w:rFonts w:ascii="Times New Roman" w:hAnsi="Times New Roman" w:cs="Times New Roman"/>
          <w:lang w:eastAsia="pl-PL"/>
        </w:rPr>
        <w:t xml:space="preserve">    </w:t>
      </w:r>
      <w:r w:rsidR="00EE242B" w:rsidRPr="0048285B">
        <w:rPr>
          <w:rFonts w:ascii="Times New Roman" w:hAnsi="Times New Roman" w:cs="Times New Roman"/>
          <w:lang w:eastAsia="pl-PL"/>
        </w:rPr>
        <w:t>o której mowa w ust. 3, potwierdzoną za zgodność z oryginałem kserokopię tego orzeczenia.</w:t>
      </w:r>
    </w:p>
    <w:p w14:paraId="5E93F6EE" w14:textId="77777777" w:rsidR="00EE242B" w:rsidRPr="0048285B" w:rsidRDefault="00EE242B" w:rsidP="006222A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lang w:eastAsia="pl-PL"/>
        </w:rPr>
      </w:pPr>
    </w:p>
    <w:p w14:paraId="1710C27F" w14:textId="73A5A406" w:rsidR="00EE242B" w:rsidRPr="0048285B" w:rsidRDefault="00EB18B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12</w:t>
      </w:r>
      <w:r w:rsidR="00EE242B" w:rsidRPr="0048285B">
        <w:rPr>
          <w:rFonts w:ascii="Times New Roman" w:hAnsi="Times New Roman" w:cs="Times New Roman"/>
          <w:lang w:eastAsia="pl-PL"/>
        </w:rPr>
        <w:t xml:space="preserve">. W przypadku przyjęcia dziecka objętego wczesnym wspomaganiem rozwoju, </w:t>
      </w:r>
      <w:r w:rsidR="00E438DD" w:rsidRPr="0048285B">
        <w:rPr>
          <w:rFonts w:ascii="Times New Roman" w:hAnsi="Times New Roman" w:cs="Times New Roman"/>
          <w:lang w:eastAsia="pl-PL"/>
        </w:rPr>
        <w:t>organ prowadzący dotowaną placówkę</w:t>
      </w:r>
      <w:r w:rsidR="00EE242B" w:rsidRPr="0048285B">
        <w:rPr>
          <w:rFonts w:ascii="Times New Roman" w:hAnsi="Times New Roman" w:cs="Times New Roman"/>
          <w:lang w:eastAsia="pl-PL"/>
        </w:rPr>
        <w:t>, załącza do miesięcznej informacji, o której mowa w ust. 1, potwierdzoną za zgodność z oryginałem kserokopię opinii o potrzebie wczesnego wspomagania rozwoju.</w:t>
      </w:r>
    </w:p>
    <w:p w14:paraId="10278428" w14:textId="77777777" w:rsidR="00A249A1" w:rsidRPr="0048285B" w:rsidRDefault="00A249A1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380CDCB3" w14:textId="3F5E3472" w:rsidR="00EE242B" w:rsidRPr="0048285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1</w:t>
      </w:r>
      <w:r w:rsidR="00EB18B8" w:rsidRPr="0048285B">
        <w:rPr>
          <w:rFonts w:ascii="Times New Roman" w:hAnsi="Times New Roman" w:cs="Times New Roman"/>
          <w:lang w:eastAsia="pl-PL"/>
        </w:rPr>
        <w:t>3</w:t>
      </w:r>
      <w:r w:rsidRPr="0048285B">
        <w:rPr>
          <w:rFonts w:ascii="Times New Roman" w:hAnsi="Times New Roman" w:cs="Times New Roman"/>
          <w:lang w:eastAsia="pl-PL"/>
        </w:rPr>
        <w:t xml:space="preserve">. W przypadku przyjęcia ucznia posiadającego orzeczenie o potrzebie zajęć rewalidacyjno-wychowawczych, </w:t>
      </w:r>
      <w:r w:rsidR="00E438DD" w:rsidRPr="0048285B">
        <w:rPr>
          <w:rFonts w:ascii="Times New Roman" w:hAnsi="Times New Roman" w:cs="Times New Roman"/>
          <w:lang w:eastAsia="pl-PL"/>
        </w:rPr>
        <w:t>organ prowadzący dotowaną placówkę</w:t>
      </w:r>
      <w:r w:rsidRPr="0048285B">
        <w:rPr>
          <w:rFonts w:ascii="Times New Roman" w:hAnsi="Times New Roman" w:cs="Times New Roman"/>
          <w:lang w:eastAsia="pl-PL"/>
        </w:rPr>
        <w:t>, załącza do miesięcznej informacji, o której mowa w ust. 1, potwierdzoną za zgodność z oryginałem kserokopię tego orzeczenia.</w:t>
      </w:r>
    </w:p>
    <w:p w14:paraId="22AD7B0A" w14:textId="77777777" w:rsidR="00EE242B" w:rsidRPr="0048285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1FB3081F" w14:textId="19E93367" w:rsidR="00EE242B" w:rsidRPr="0048285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lang w:eastAsia="pl-PL"/>
        </w:rPr>
        <w:t>1</w:t>
      </w:r>
      <w:r w:rsidR="00EB18B8" w:rsidRPr="0048285B">
        <w:rPr>
          <w:rFonts w:ascii="Times New Roman" w:hAnsi="Times New Roman" w:cs="Times New Roman"/>
          <w:lang w:eastAsia="pl-PL"/>
        </w:rPr>
        <w:t>4</w:t>
      </w:r>
      <w:r w:rsidRPr="0048285B">
        <w:rPr>
          <w:rFonts w:ascii="Times New Roman" w:hAnsi="Times New Roman" w:cs="Times New Roman"/>
          <w:lang w:eastAsia="pl-PL"/>
        </w:rPr>
        <w:t>. Do 30 września organ prowadzący placówkę oświatową do informacji, o której mowa w ust. 3 załącza potwierdzone za zgodność z oryginałem kserokopie aktualnych orzeczeń, o których mowa w ust. 1</w:t>
      </w:r>
      <w:r w:rsidR="00FD63C1" w:rsidRPr="0048285B">
        <w:rPr>
          <w:rFonts w:ascii="Times New Roman" w:hAnsi="Times New Roman" w:cs="Times New Roman"/>
          <w:lang w:eastAsia="pl-PL"/>
        </w:rPr>
        <w:t>1 i 13</w:t>
      </w:r>
      <w:r w:rsidRPr="0048285B">
        <w:rPr>
          <w:rFonts w:ascii="Times New Roman" w:hAnsi="Times New Roman" w:cs="Times New Roman"/>
          <w:lang w:eastAsia="pl-PL"/>
        </w:rPr>
        <w:t xml:space="preserve"> oraz opinii, o których mowa w ust.</w:t>
      </w:r>
      <w:r w:rsidR="00FD63C1" w:rsidRPr="0048285B">
        <w:rPr>
          <w:rFonts w:ascii="Times New Roman" w:hAnsi="Times New Roman" w:cs="Times New Roman"/>
          <w:lang w:eastAsia="pl-PL"/>
        </w:rPr>
        <w:t>12</w:t>
      </w:r>
      <w:r w:rsidRPr="0048285B">
        <w:rPr>
          <w:rFonts w:ascii="Times New Roman" w:hAnsi="Times New Roman" w:cs="Times New Roman"/>
          <w:lang w:eastAsia="pl-PL"/>
        </w:rPr>
        <w:t>.</w:t>
      </w:r>
    </w:p>
    <w:p w14:paraId="469B504A" w14:textId="77777777" w:rsidR="00EE242B" w:rsidRPr="0048285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198B6522" w14:textId="77777777" w:rsidR="00EE242B" w:rsidRPr="0048285B" w:rsidRDefault="00EE242B" w:rsidP="00C05DD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lang w:eastAsia="pl-PL"/>
        </w:rPr>
      </w:pPr>
    </w:p>
    <w:p w14:paraId="10D51459" w14:textId="628E5929" w:rsidR="00A249A1" w:rsidRPr="0048285B" w:rsidRDefault="00A249A1" w:rsidP="0000446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 w:cs="Times New Roman"/>
          <w:lang w:eastAsia="pl-PL"/>
        </w:rPr>
      </w:pPr>
      <w:r w:rsidRPr="0048285B">
        <w:rPr>
          <w:rFonts w:ascii="Times New Roman" w:hAnsi="Times New Roman" w:cs="Times New Roman"/>
          <w:b/>
          <w:bCs/>
          <w:lang w:eastAsia="pl-PL"/>
        </w:rPr>
        <w:t xml:space="preserve">§ 4. </w:t>
      </w:r>
      <w:r w:rsidRPr="0048285B">
        <w:rPr>
          <w:rFonts w:ascii="Times New Roman" w:hAnsi="Times New Roman" w:cs="Times New Roman"/>
          <w:lang w:eastAsia="pl-PL"/>
        </w:rPr>
        <w:t>Dotacja przekazywana jest na rachunek bankowy wskazany przez organ prowadzący szkołę, przedszkole lub inną formę wychowania przedszkolnego we wniosku o udzielenie dotacji, o którym mowa w § 3 niniejszej uchwały. W przypadku zmiany numeru rachunku bankowego organ prowadzący szkołę, przedszkole lub inną formę wychowania przedszkolnego zobowiązany jest powiadomić organ dotujący o zmianie numeru rachunku bankowego.</w:t>
      </w:r>
    </w:p>
    <w:p w14:paraId="7CCFC803" w14:textId="77777777" w:rsidR="00A71641" w:rsidRPr="0048285B" w:rsidRDefault="00A71641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lang w:eastAsia="pl-PL"/>
        </w:rPr>
      </w:pPr>
    </w:p>
    <w:p w14:paraId="170B1F27" w14:textId="2D3535AA" w:rsidR="00C33D60" w:rsidRPr="0048285B" w:rsidRDefault="00C33D60" w:rsidP="00004469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§ 5.</w:t>
      </w:r>
      <w:r w:rsidR="00410A9D" w:rsidRPr="0048285B">
        <w:rPr>
          <w:rFonts w:ascii="Times New Roman" w:cs="Times New Roman"/>
          <w:lang w:eastAsia="pl-PL"/>
        </w:rPr>
        <w:t xml:space="preserve"> </w:t>
      </w:r>
      <w:r w:rsidRPr="0048285B">
        <w:rPr>
          <w:rFonts w:ascii="Times New Roman" w:cs="Times New Roman"/>
          <w:lang w:eastAsia="pl-PL"/>
        </w:rPr>
        <w:t>Wysokość dotacji ustala się oddzielnie odpowiednio dla każdej szkoły, przedszkola lub innej formy wychowania przedszkolnego na rok budżetowy.</w:t>
      </w:r>
    </w:p>
    <w:p w14:paraId="7E98F53A" w14:textId="77777777" w:rsidR="00C33D60" w:rsidRPr="0048285B" w:rsidRDefault="00C33D60" w:rsidP="00C33D6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lang w:eastAsia="pl-PL"/>
        </w:rPr>
      </w:pPr>
    </w:p>
    <w:p w14:paraId="7840F510" w14:textId="77777777" w:rsidR="004F2BDE" w:rsidRPr="0048285B" w:rsidRDefault="004F2BDE" w:rsidP="004B64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color w:val="FF0000"/>
          <w:lang w:eastAsia="pl-PL"/>
        </w:rPr>
      </w:pPr>
    </w:p>
    <w:p w14:paraId="2673FD77" w14:textId="72BAF1C6" w:rsidR="004F2BDE" w:rsidRPr="0048285B" w:rsidRDefault="004F2BDE" w:rsidP="004F2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 xml:space="preserve">Rozdział </w:t>
      </w:r>
      <w:r w:rsidR="00A871E2" w:rsidRPr="0048285B">
        <w:rPr>
          <w:rFonts w:ascii="Times New Roman" w:cs="Times New Roman"/>
          <w:b/>
          <w:bCs/>
          <w:lang w:eastAsia="pl-PL"/>
        </w:rPr>
        <w:t>3</w:t>
      </w:r>
    </w:p>
    <w:p w14:paraId="235FE71B" w14:textId="3FEAA415" w:rsidR="001D52FC" w:rsidRPr="0048285B" w:rsidRDefault="004F2BDE" w:rsidP="004F2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Tryb rozliczania dotacji</w:t>
      </w:r>
    </w:p>
    <w:p w14:paraId="652A167B" w14:textId="77777777" w:rsidR="00A871E2" w:rsidRPr="0048285B" w:rsidRDefault="00A871E2" w:rsidP="004F2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lang w:eastAsia="pl-PL"/>
        </w:rPr>
      </w:pPr>
    </w:p>
    <w:p w14:paraId="64452C4A" w14:textId="7934E0BE" w:rsidR="00A871E2" w:rsidRPr="0048285B" w:rsidRDefault="00A871E2" w:rsidP="00E174F4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 xml:space="preserve">§ 6. </w:t>
      </w:r>
      <w:r w:rsidRPr="0048285B">
        <w:rPr>
          <w:rFonts w:ascii="Times New Roman" w:cs="Times New Roman"/>
          <w:lang w:eastAsia="pl-PL"/>
        </w:rPr>
        <w:t>1. Organ prowadzący sporządza</w:t>
      </w:r>
      <w:r w:rsidR="00410A9D" w:rsidRPr="0048285B">
        <w:rPr>
          <w:rFonts w:ascii="Times New Roman" w:cs="Times New Roman"/>
          <w:lang w:eastAsia="pl-PL"/>
        </w:rPr>
        <w:t xml:space="preserve"> i przekazuje do Urzędu Miasta i Gminy Mrocza</w:t>
      </w:r>
      <w:r w:rsidRPr="0048285B">
        <w:rPr>
          <w:rFonts w:ascii="Times New Roman" w:cs="Times New Roman"/>
          <w:lang w:eastAsia="pl-PL"/>
        </w:rPr>
        <w:t xml:space="preserve"> roczne rozliczenie wykorzystania przyznanej dotacji według wzoru stanowiącego załącznik nr </w:t>
      </w:r>
      <w:r w:rsidR="00FD63C1" w:rsidRPr="0048285B">
        <w:rPr>
          <w:rFonts w:ascii="Times New Roman" w:cs="Times New Roman"/>
          <w:lang w:eastAsia="pl-PL"/>
        </w:rPr>
        <w:t>4</w:t>
      </w:r>
      <w:r w:rsidRPr="0048285B">
        <w:rPr>
          <w:rFonts w:ascii="Times New Roman" w:cs="Times New Roman"/>
          <w:lang w:eastAsia="pl-PL"/>
        </w:rPr>
        <w:t xml:space="preserve"> do uchwały w terminie do dnia 20 stycznia roku następującego po roku udzielenia dotacji</w:t>
      </w:r>
      <w:r w:rsidR="00410A9D" w:rsidRPr="0048285B">
        <w:rPr>
          <w:rFonts w:ascii="Times New Roman" w:cs="Times New Roman"/>
          <w:lang w:eastAsia="pl-PL"/>
        </w:rPr>
        <w:t xml:space="preserve"> </w:t>
      </w:r>
      <w:r w:rsidRPr="0048285B">
        <w:rPr>
          <w:rFonts w:ascii="Times New Roman" w:cs="Times New Roman"/>
          <w:lang w:eastAsia="pl-PL"/>
        </w:rPr>
        <w:t>z zastrzeżeniem ust. </w:t>
      </w:r>
      <w:r w:rsidR="00FD63C1" w:rsidRPr="0048285B">
        <w:rPr>
          <w:rFonts w:ascii="Times New Roman" w:cs="Times New Roman"/>
          <w:lang w:eastAsia="pl-PL"/>
        </w:rPr>
        <w:t>7 pkt 1.</w:t>
      </w:r>
    </w:p>
    <w:p w14:paraId="2159C4D7" w14:textId="77777777" w:rsidR="00FE3B56" w:rsidRPr="0048285B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501EE527" w14:textId="71F407A3" w:rsidR="00FE3B56" w:rsidRPr="0048285B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2. Rozliczenie, o którym mowa w ust. 1 składa się odrębnie dla dotacji:</w:t>
      </w:r>
    </w:p>
    <w:p w14:paraId="4C49E242" w14:textId="60B651E5" w:rsidR="00FE3B56" w:rsidRPr="0048285B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1) udzielonej na uczniów pełnosprawnych,</w:t>
      </w:r>
    </w:p>
    <w:p w14:paraId="5665CA39" w14:textId="4979D6B1" w:rsidR="00FE3B56" w:rsidRPr="0048285B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2) udzielonej na uczniów posiadających orzeczenie o potrzebie kształcenia specjalnego, uczestników zajęć rewalidacyjno-wychowawczych oraz na uczniów oddziałów integracyjnych w szkołach.</w:t>
      </w:r>
    </w:p>
    <w:p w14:paraId="019AFAA6" w14:textId="77777777" w:rsidR="00C0169F" w:rsidRPr="0048285B" w:rsidRDefault="00C0169F" w:rsidP="004D2AD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lang w:eastAsia="pl-PL"/>
        </w:rPr>
      </w:pPr>
    </w:p>
    <w:p w14:paraId="333FAF68" w14:textId="036CD356" w:rsidR="00FE3B56" w:rsidRPr="0048285B" w:rsidRDefault="00AD502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4. Organ dotujący ma prawo żądania wyjaśnień i dodatkowych informacji w zakresie złożonych rozliczeń oraz korekt tych rozliczeń.</w:t>
      </w:r>
    </w:p>
    <w:p w14:paraId="34F73BC9" w14:textId="77777777" w:rsidR="00323B69" w:rsidRPr="0048285B" w:rsidRDefault="00323B69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7B3AE09E" w14:textId="6543BCB0" w:rsidR="00323B69" w:rsidRPr="0048285B" w:rsidRDefault="00323B69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5. Część dotacji niewykorzystanej do końca roku budżetowego, wykorzystanej niezgodnie z przeznaczeniem, pobranej nienależnie lub w nadmiernej wysokości podlega zwrotowi na podstawie ustawy o finansach publicznych.</w:t>
      </w:r>
    </w:p>
    <w:p w14:paraId="426E91B6" w14:textId="77777777" w:rsidR="007815D3" w:rsidRPr="0048285B" w:rsidRDefault="007815D3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633F0713" w14:textId="30EC18DE" w:rsidR="007815D3" w:rsidRPr="0048285B" w:rsidRDefault="00323B69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6</w:t>
      </w:r>
      <w:r w:rsidR="007815D3" w:rsidRPr="0048285B">
        <w:rPr>
          <w:rFonts w:ascii="Times New Roman" w:cs="Times New Roman"/>
          <w:lang w:eastAsia="pl-PL"/>
        </w:rPr>
        <w:t>. Poprawnie sporządzone roczne rozliczenie z wykorzystania dotacji podlega zatwierdzeniu przez organ dotujący w terminie 21 dni od dnia wpływu rozliczenia. Przed zatwierdzeniem rocznego rozliczenia organ dotujący może zlecić skontrolowanie rozliczenia w całości lub części.</w:t>
      </w:r>
    </w:p>
    <w:p w14:paraId="4D32B3E3" w14:textId="77777777" w:rsidR="007815D3" w:rsidRPr="0048285B" w:rsidRDefault="007815D3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097E6233" w14:textId="34344251" w:rsidR="007815D3" w:rsidRPr="0048285B" w:rsidRDefault="007815D3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 xml:space="preserve">7. Na dokumentach finansowych potwierdzających wydatki, które zostały sfinansowane ze środków z dotacji, placówka </w:t>
      </w:r>
      <w:r w:rsidR="00872146" w:rsidRPr="0048285B">
        <w:rPr>
          <w:rFonts w:ascii="Times New Roman" w:cs="Times New Roman"/>
          <w:lang w:eastAsia="pl-PL"/>
        </w:rPr>
        <w:t>dotowana</w:t>
      </w:r>
      <w:r w:rsidRPr="0048285B">
        <w:rPr>
          <w:rFonts w:ascii="Times New Roman" w:cs="Times New Roman"/>
          <w:lang w:eastAsia="pl-PL"/>
        </w:rPr>
        <w:t xml:space="preserve"> zobowiązana jest zamieścić opis: „Wydatek sfinansowany </w:t>
      </w:r>
      <w:r w:rsidRPr="0048285B">
        <w:rPr>
          <w:rFonts w:ascii="Times New Roman" w:cs="Times New Roman"/>
          <w:lang w:eastAsia="pl-PL"/>
        </w:rPr>
        <w:lastRenderedPageBreak/>
        <w:t>ze środków otrzymanej dotacji z budżetu Gminy Mrocza, w kwocie ………………….zł, słownie ………………………...................zł.</w:t>
      </w:r>
      <w:r w:rsidR="00872146" w:rsidRPr="0048285B">
        <w:rPr>
          <w:rFonts w:ascii="Times New Roman" w:cs="Times New Roman"/>
          <w:lang w:eastAsia="pl-PL"/>
        </w:rPr>
        <w:t xml:space="preserve"> </w:t>
      </w:r>
      <w:r w:rsidRPr="0048285B">
        <w:rPr>
          <w:rFonts w:ascii="Times New Roman" w:cs="Times New Roman"/>
          <w:lang w:eastAsia="pl-PL"/>
        </w:rPr>
        <w:t>Dotyczy ............……………….......… (nazwa dotowanej jednostki oświatowej) oraz datę i podpis organu prowadzącego / osoby upoważnionej.”</w:t>
      </w:r>
    </w:p>
    <w:p w14:paraId="31AFF23D" w14:textId="77777777" w:rsidR="007F3B5D" w:rsidRPr="0048285B" w:rsidRDefault="007F3B5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1033A616" w14:textId="4A3C8FE3" w:rsidR="00F133AD" w:rsidRPr="0048285B" w:rsidRDefault="00F133AD" w:rsidP="00E174F4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§ 7.</w:t>
      </w:r>
      <w:r w:rsidRPr="0048285B">
        <w:rPr>
          <w:rFonts w:ascii="Times New Roman" w:cs="Times New Roman"/>
          <w:lang w:eastAsia="pl-PL"/>
        </w:rPr>
        <w:t>1. W przypadku, gdy podmiot dotowany, kończy swoją działalność w trakcie trwania roku budżetowego, w którym udzielono dotacji, organ prowadzący tę jednostkę składa w terminie do dnia 15 dnia następującego po terminie zakończenia działalności rozliczenie z wykorzystania otrzymanej dotacji za okres od początku roku budżetowego do dnia zakończenia działalności.</w:t>
      </w:r>
    </w:p>
    <w:p w14:paraId="6DDF1F75" w14:textId="77777777" w:rsidR="006E1971" w:rsidRPr="0048285B" w:rsidRDefault="006E1971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29376015" w14:textId="199C11DF" w:rsidR="007F3B5D" w:rsidRPr="0048285B" w:rsidRDefault="00F133A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 xml:space="preserve">2. </w:t>
      </w:r>
      <w:r w:rsidR="007F3B5D" w:rsidRPr="0048285B">
        <w:rPr>
          <w:rFonts w:ascii="Times New Roman" w:cs="Times New Roman"/>
          <w:lang w:eastAsia="pl-PL"/>
        </w:rPr>
        <w:t>W przypadku, gdy w trakcie roku budżetowego, na który została udzielona dotacja organ prowadzący podmiot dotowany przekazał ją do prowadzenia inne</w:t>
      </w:r>
      <w:r w:rsidR="004E0B9A" w:rsidRPr="0048285B">
        <w:rPr>
          <w:rFonts w:ascii="Times New Roman" w:cs="Times New Roman"/>
          <w:lang w:eastAsia="pl-PL"/>
        </w:rPr>
        <w:t>j jednostce</w:t>
      </w:r>
      <w:r w:rsidR="007F3B5D" w:rsidRPr="0048285B">
        <w:rPr>
          <w:rFonts w:ascii="Times New Roman" w:cs="Times New Roman"/>
          <w:lang w:eastAsia="pl-PL"/>
        </w:rPr>
        <w:t xml:space="preserve">, w terminie 30 dni od dnia jej przekazania powiadamia </w:t>
      </w:r>
      <w:r w:rsidR="004E0B9A" w:rsidRPr="0048285B">
        <w:rPr>
          <w:rFonts w:ascii="Times New Roman" w:cs="Times New Roman"/>
          <w:lang w:eastAsia="pl-PL"/>
        </w:rPr>
        <w:t>organ dotujący</w:t>
      </w:r>
      <w:r w:rsidR="007F3B5D" w:rsidRPr="0048285B">
        <w:rPr>
          <w:rFonts w:ascii="Times New Roman" w:cs="Times New Roman"/>
          <w:lang w:eastAsia="pl-PL"/>
        </w:rPr>
        <w:t xml:space="preserve"> i przedstawia rozliczenie dotacji otrzymanej do dnia przekazan</w:t>
      </w:r>
      <w:r w:rsidR="006E1971" w:rsidRPr="0048285B">
        <w:rPr>
          <w:rFonts w:ascii="Times New Roman" w:cs="Times New Roman"/>
          <w:lang w:eastAsia="pl-PL"/>
        </w:rPr>
        <w:t>i</w:t>
      </w:r>
      <w:r w:rsidR="007F3B5D" w:rsidRPr="0048285B">
        <w:rPr>
          <w:rFonts w:ascii="Times New Roman" w:cs="Times New Roman"/>
          <w:lang w:eastAsia="pl-PL"/>
        </w:rPr>
        <w:t>a prowadzenia te</w:t>
      </w:r>
      <w:r w:rsidR="004E0B9A" w:rsidRPr="0048285B">
        <w:rPr>
          <w:rFonts w:ascii="Times New Roman" w:cs="Times New Roman"/>
          <w:lang w:eastAsia="pl-PL"/>
        </w:rPr>
        <w:t>go</w:t>
      </w:r>
      <w:r w:rsidR="007F3B5D" w:rsidRPr="0048285B">
        <w:rPr>
          <w:rFonts w:ascii="Times New Roman" w:cs="Times New Roman"/>
          <w:lang w:eastAsia="pl-PL"/>
        </w:rPr>
        <w:t xml:space="preserve"> </w:t>
      </w:r>
      <w:r w:rsidR="004E0B9A" w:rsidRPr="0048285B">
        <w:rPr>
          <w:rFonts w:ascii="Times New Roman" w:cs="Times New Roman"/>
          <w:lang w:eastAsia="pl-PL"/>
        </w:rPr>
        <w:t>podmiotu</w:t>
      </w:r>
      <w:r w:rsidR="007F3B5D" w:rsidRPr="0048285B">
        <w:rPr>
          <w:rFonts w:ascii="Times New Roman" w:cs="Times New Roman"/>
          <w:lang w:eastAsia="pl-PL"/>
        </w:rPr>
        <w:t xml:space="preserve"> inne</w:t>
      </w:r>
      <w:r w:rsidR="004E0B9A" w:rsidRPr="0048285B">
        <w:rPr>
          <w:rFonts w:ascii="Times New Roman" w:cs="Times New Roman"/>
          <w:lang w:eastAsia="pl-PL"/>
        </w:rPr>
        <w:t>j jednostce</w:t>
      </w:r>
      <w:r w:rsidR="007F3B5D" w:rsidRPr="0048285B">
        <w:rPr>
          <w:rFonts w:ascii="Times New Roman" w:cs="Times New Roman"/>
          <w:lang w:eastAsia="pl-PL"/>
        </w:rPr>
        <w:t>.</w:t>
      </w:r>
    </w:p>
    <w:p w14:paraId="3C7D5789" w14:textId="77777777" w:rsidR="00F133AD" w:rsidRPr="0048285B" w:rsidRDefault="00F133A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5A09ECF5" w14:textId="58F28264" w:rsidR="00F133AD" w:rsidRPr="0048285B" w:rsidRDefault="00F133A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  <w:r w:rsidRPr="0048285B">
        <w:rPr>
          <w:rFonts w:ascii="Times New Roman" w:cs="Times New Roman"/>
          <w:lang w:eastAsia="pl-PL"/>
        </w:rPr>
        <w:t>3.</w:t>
      </w:r>
      <w:r w:rsidRPr="0048285B">
        <w:rPr>
          <w:rFonts w:ascii="Times New Roman" w:cs="Times New Roman"/>
          <w:b/>
          <w:bCs/>
          <w:lang w:eastAsia="pl-PL"/>
        </w:rPr>
        <w:t xml:space="preserve"> </w:t>
      </w:r>
      <w:r w:rsidRPr="0048285B">
        <w:rPr>
          <w:rFonts w:ascii="Times New Roman" w:cs="Times New Roman"/>
          <w:lang w:eastAsia="pl-PL"/>
        </w:rPr>
        <w:t>W przypadkach określonych w ust. 1 i 2 do rozliczenia pobranej dotacji stosuje się odpowiednio zapisy</w:t>
      </w:r>
      <w:r w:rsidR="004D2ADF" w:rsidRPr="0048285B">
        <w:rPr>
          <w:rFonts w:ascii="Times New Roman" w:cs="Times New Roman"/>
          <w:lang w:eastAsia="pl-PL"/>
        </w:rPr>
        <w:t xml:space="preserve"> § 6.</w:t>
      </w:r>
      <w:r w:rsidRPr="0048285B">
        <w:rPr>
          <w:rFonts w:ascii="Times New Roman" w:cs="Times New Roman"/>
          <w:lang w:eastAsia="pl-PL"/>
        </w:rPr>
        <w:t xml:space="preserve"> </w:t>
      </w:r>
    </w:p>
    <w:p w14:paraId="714FA3BB" w14:textId="77777777" w:rsidR="00F133AD" w:rsidRPr="0048285B" w:rsidRDefault="00F133A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4E828DFB" w14:textId="77777777" w:rsidR="001163CA" w:rsidRPr="0048285B" w:rsidRDefault="001163CA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41D32D15" w14:textId="77777777" w:rsidR="00B071BB" w:rsidRPr="0048285B" w:rsidRDefault="00B071BB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783BE778" w14:textId="77777777" w:rsidR="00B071BB" w:rsidRPr="0048285B" w:rsidRDefault="00B071BB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093EE67B" w14:textId="77777777" w:rsidR="00B071BB" w:rsidRPr="0048285B" w:rsidRDefault="00B071BB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lang w:eastAsia="pl-PL"/>
        </w:rPr>
      </w:pPr>
    </w:p>
    <w:p w14:paraId="55DB3565" w14:textId="08DA243B" w:rsidR="001163CA" w:rsidRPr="0048285B" w:rsidRDefault="001163CA" w:rsidP="001163C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Rozdział 4</w:t>
      </w:r>
    </w:p>
    <w:p w14:paraId="0610916B" w14:textId="4D39140C" w:rsidR="007815D3" w:rsidRPr="0048285B" w:rsidRDefault="001163CA" w:rsidP="001163C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Tryb przeprowadzania kontroli prawidłowości pobrania i wykorzystania dotacji</w:t>
      </w:r>
    </w:p>
    <w:p w14:paraId="7E62F906" w14:textId="77777777" w:rsidR="000812B3" w:rsidRPr="0048285B" w:rsidRDefault="000812B3" w:rsidP="001163C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lang w:eastAsia="pl-PL"/>
        </w:rPr>
      </w:pPr>
    </w:p>
    <w:p w14:paraId="199B2AEB" w14:textId="234ABD24" w:rsidR="000812B3" w:rsidRPr="0048285B" w:rsidRDefault="000812B3" w:rsidP="00E174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cs="Times New Roman"/>
          <w:b/>
          <w:bCs/>
          <w:lang w:eastAsia="pl-PL"/>
        </w:rPr>
        <w:t xml:space="preserve">§ 8. </w:t>
      </w:r>
      <w:r w:rsidRPr="0048285B">
        <w:rPr>
          <w:rFonts w:ascii="Times New Roman" w:cs="Times New Roman"/>
          <w:lang w:eastAsia="pl-PL"/>
        </w:rPr>
        <w:t>1.</w:t>
      </w:r>
      <w:r w:rsidRPr="0048285B">
        <w:rPr>
          <w:rFonts w:ascii="Times New Roman" w:cs="Times New Roman"/>
          <w:b/>
          <w:bCs/>
          <w:lang w:eastAsia="pl-PL"/>
        </w:rPr>
        <w:t xml:space="preserve"> </w:t>
      </w:r>
      <w:r w:rsidRPr="0048285B">
        <w:rPr>
          <w:rFonts w:ascii="Times New Roman" w:eastAsiaTheme="minorHAnsi" w:cs="Times New Roman"/>
          <w:color w:val="000000"/>
        </w:rPr>
        <w:t xml:space="preserve">Organowi dotującemu przysługuje prawo kontroli prawidłowości pobrania dotacji oraz prawidłowości wykorzystania dotacji przez placówki oświatowe, o których mowa w § </w:t>
      </w:r>
      <w:r w:rsidR="00044D4D" w:rsidRPr="0048285B">
        <w:rPr>
          <w:rFonts w:ascii="Times New Roman" w:eastAsiaTheme="minorHAnsi" w:cs="Times New Roman"/>
          <w:color w:val="000000"/>
        </w:rPr>
        <w:t>1</w:t>
      </w:r>
      <w:r w:rsidRPr="0048285B">
        <w:rPr>
          <w:rFonts w:ascii="Times New Roman" w:eastAsiaTheme="minorHAnsi" w:cs="Times New Roman"/>
          <w:color w:val="000000"/>
        </w:rPr>
        <w:t>.</w:t>
      </w:r>
    </w:p>
    <w:p w14:paraId="096A7482" w14:textId="77777777" w:rsidR="00044D4D" w:rsidRPr="0048285B" w:rsidRDefault="00044D4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5E76B97" w14:textId="45670991" w:rsidR="000812B3" w:rsidRPr="0048285B" w:rsidRDefault="00044D4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2. </w:t>
      </w:r>
      <w:r w:rsidR="000812B3" w:rsidRPr="0048285B">
        <w:rPr>
          <w:rFonts w:ascii="Times New Roman" w:eastAsiaTheme="minorHAnsi" w:cs="Times New Roman"/>
          <w:color w:val="000000"/>
        </w:rPr>
        <w:t xml:space="preserve">Kontrola prawidłowości pobrania dotacji obejmuje weryfikację danych podanych we wniosku,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="000812B3" w:rsidRPr="0048285B">
        <w:rPr>
          <w:rFonts w:ascii="Times New Roman" w:eastAsiaTheme="minorHAnsi" w:cs="Times New Roman"/>
          <w:color w:val="000000"/>
        </w:rPr>
        <w:t xml:space="preserve">o którym mowa w § </w:t>
      </w:r>
      <w:r w:rsidRPr="0048285B">
        <w:rPr>
          <w:rFonts w:ascii="Times New Roman" w:eastAsiaTheme="minorHAnsi" w:cs="Times New Roman"/>
          <w:color w:val="000000"/>
        </w:rPr>
        <w:t>3</w:t>
      </w:r>
      <w:r w:rsidR="000812B3" w:rsidRPr="0048285B">
        <w:rPr>
          <w:rFonts w:ascii="Times New Roman" w:eastAsiaTheme="minorHAnsi" w:cs="Times New Roman"/>
          <w:color w:val="000000"/>
        </w:rPr>
        <w:t xml:space="preserve"> ust 1 uchwały, który był podstawą udzielenia dotacji oraz danych podanych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="000812B3" w:rsidRPr="0048285B">
        <w:rPr>
          <w:rFonts w:ascii="Times New Roman" w:eastAsiaTheme="minorHAnsi" w:cs="Times New Roman"/>
          <w:color w:val="000000"/>
        </w:rPr>
        <w:t xml:space="preserve">w miesięcznych informacjach zgodnie z § 3 </w:t>
      </w:r>
      <w:r w:rsidRPr="0048285B">
        <w:rPr>
          <w:rFonts w:ascii="Times New Roman" w:eastAsiaTheme="minorHAnsi" w:cs="Times New Roman"/>
          <w:color w:val="000000"/>
        </w:rPr>
        <w:t xml:space="preserve">ust. 3 </w:t>
      </w:r>
      <w:r w:rsidR="000812B3" w:rsidRPr="0048285B">
        <w:rPr>
          <w:rFonts w:ascii="Times New Roman" w:eastAsiaTheme="minorHAnsi" w:cs="Times New Roman"/>
          <w:color w:val="000000"/>
        </w:rPr>
        <w:t>uchwały, które były podstawą przekazania dotacji.</w:t>
      </w:r>
    </w:p>
    <w:p w14:paraId="5ADE0189" w14:textId="77777777" w:rsidR="00044D4D" w:rsidRPr="0048285B" w:rsidRDefault="00044D4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4A177857" w14:textId="1CE6EA00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3. Kontrola prawidłowości wykorzystania dotacji obejmuje weryfikację wydatków poniesionych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Pr="0048285B">
        <w:rPr>
          <w:rFonts w:ascii="Times New Roman" w:eastAsiaTheme="minorHAnsi" w:cs="Times New Roman"/>
          <w:color w:val="000000"/>
        </w:rPr>
        <w:t>z dotacji i ustalenie ich zgodności lub niezgodności z przepisami prawa.</w:t>
      </w:r>
    </w:p>
    <w:p w14:paraId="101D1E77" w14:textId="77777777" w:rsidR="00044D4D" w:rsidRPr="0048285B" w:rsidRDefault="00044D4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1707E72" w14:textId="14372440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strike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4. </w:t>
      </w:r>
      <w:r w:rsidR="00510B87" w:rsidRPr="0048285B">
        <w:rPr>
          <w:rFonts w:ascii="Times New Roman" w:eastAsiaTheme="minorHAnsi" w:cs="Times New Roman"/>
          <w:color w:val="000000"/>
        </w:rPr>
        <w:t>Podstawę przeprowadzenia kontroli stanowi pisemne imienne upoważnienie wydane przez Burmistrza Miasta i Gminy Mrocza, w którym określony jest kontrolowany podmiot</w:t>
      </w:r>
      <w:r w:rsidR="00074801" w:rsidRPr="0048285B">
        <w:rPr>
          <w:rFonts w:ascii="Times New Roman" w:eastAsiaTheme="minorHAnsi" w:cs="Times New Roman"/>
          <w:color w:val="000000"/>
        </w:rPr>
        <w:t xml:space="preserve"> oraz organ go prowadzący</w:t>
      </w:r>
      <w:r w:rsidR="00510B87" w:rsidRPr="0048285B">
        <w:rPr>
          <w:rFonts w:ascii="Times New Roman" w:eastAsiaTheme="minorHAnsi" w:cs="Times New Roman"/>
          <w:color w:val="000000"/>
        </w:rPr>
        <w:t>, przedmiot kontroli oraz termin jej przeprowadzenia</w:t>
      </w:r>
      <w:r w:rsidR="00074801" w:rsidRPr="0048285B">
        <w:rPr>
          <w:rFonts w:ascii="Times New Roman" w:cs="Times New Roman"/>
        </w:rPr>
        <w:t xml:space="preserve"> </w:t>
      </w:r>
      <w:r w:rsidR="00074801" w:rsidRPr="0048285B">
        <w:rPr>
          <w:rFonts w:ascii="Times New Roman" w:eastAsiaTheme="minorHAnsi" w:cs="Times New Roman"/>
          <w:color w:val="000000"/>
        </w:rPr>
        <w:t>i przewidywany termin zakończenia kontroli</w:t>
      </w:r>
      <w:r w:rsidR="008F2CE1" w:rsidRPr="0048285B">
        <w:rPr>
          <w:rFonts w:ascii="Times New Roman" w:eastAsiaTheme="minorHAnsi" w:cs="Times New Roman"/>
          <w:color w:val="000000"/>
        </w:rPr>
        <w:t>, wskazanie podstawy prawnej kontroli, imię i nazwisko oraz numery legitymacji służbowych lub dokumentu tożsamości upoważnionej osoby</w:t>
      </w:r>
      <w:r w:rsidR="00074801" w:rsidRPr="0048285B">
        <w:rPr>
          <w:rFonts w:ascii="Times New Roman" w:eastAsiaTheme="minorHAnsi" w:cs="Times New Roman"/>
          <w:color w:val="000000"/>
        </w:rPr>
        <w:t xml:space="preserve">, datę i miejsce wystawienia. </w:t>
      </w:r>
    </w:p>
    <w:p w14:paraId="074C3217" w14:textId="77777777" w:rsidR="00044D4D" w:rsidRPr="0048285B" w:rsidRDefault="00044D4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87AE59B" w14:textId="6AB460B8" w:rsidR="000812B3" w:rsidRPr="0048285B" w:rsidRDefault="00074801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5</w:t>
      </w:r>
      <w:r w:rsidR="000812B3" w:rsidRPr="0048285B">
        <w:rPr>
          <w:rFonts w:ascii="Times New Roman" w:eastAsiaTheme="minorHAnsi" w:cs="Times New Roman"/>
          <w:color w:val="000000"/>
        </w:rPr>
        <w:t>. O zamiarze przeprowadzenia kontroli</w:t>
      </w:r>
      <w:r w:rsidR="000322F9" w:rsidRPr="0048285B">
        <w:rPr>
          <w:rFonts w:ascii="Times New Roman" w:eastAsiaTheme="minorHAnsi" w:cs="Times New Roman"/>
          <w:color w:val="000000"/>
        </w:rPr>
        <w:t>, osoba upoważniona</w:t>
      </w:r>
      <w:r w:rsidR="000812B3" w:rsidRPr="0048285B">
        <w:rPr>
          <w:rFonts w:ascii="Times New Roman" w:eastAsiaTheme="minorHAnsi" w:cs="Times New Roman"/>
          <w:color w:val="000000"/>
        </w:rPr>
        <w:t xml:space="preserve"> zawiadamia kontrolowan</w:t>
      </w:r>
      <w:r w:rsidR="000322F9" w:rsidRPr="0048285B">
        <w:rPr>
          <w:rFonts w:ascii="Times New Roman" w:eastAsiaTheme="minorHAnsi" w:cs="Times New Roman"/>
          <w:color w:val="000000"/>
        </w:rPr>
        <w:t>y podmiot dotowany tele</w:t>
      </w:r>
      <w:r w:rsidR="000812B3" w:rsidRPr="0048285B">
        <w:rPr>
          <w:rFonts w:ascii="Times New Roman" w:eastAsiaTheme="minorHAnsi" w:cs="Times New Roman"/>
          <w:color w:val="000000"/>
        </w:rPr>
        <w:t>fonicznie lub pisemnie – nie później niż na 7 dni przed terminem rozpoczęcia kontroli.</w:t>
      </w:r>
    </w:p>
    <w:p w14:paraId="032ADB98" w14:textId="77777777" w:rsidR="00074801" w:rsidRPr="0048285B" w:rsidRDefault="00074801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DC76632" w14:textId="0211FDC9" w:rsidR="000812B3" w:rsidRPr="0048285B" w:rsidRDefault="00074801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6</w:t>
      </w:r>
      <w:r w:rsidR="000812B3" w:rsidRPr="0048285B">
        <w:rPr>
          <w:rFonts w:ascii="Times New Roman" w:eastAsiaTheme="minorHAnsi" w:cs="Times New Roman"/>
          <w:color w:val="000000"/>
        </w:rPr>
        <w:t xml:space="preserve">. Burmistrz Miasta i Gminy Mrocza ma prawo do zlecenia kontroli w trybie natychmiastowym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="000812B3" w:rsidRPr="0048285B">
        <w:rPr>
          <w:rFonts w:ascii="Times New Roman" w:eastAsiaTheme="minorHAnsi" w:cs="Times New Roman"/>
          <w:color w:val="000000"/>
        </w:rPr>
        <w:t>z pominięciem terminu</w:t>
      </w:r>
      <w:r w:rsidR="00113B79" w:rsidRPr="0048285B">
        <w:rPr>
          <w:rFonts w:ascii="Times New Roman" w:eastAsiaTheme="minorHAnsi" w:cs="Times New Roman"/>
          <w:color w:val="000000"/>
        </w:rPr>
        <w:t>,</w:t>
      </w:r>
      <w:r w:rsidR="000812B3" w:rsidRPr="0048285B">
        <w:rPr>
          <w:rFonts w:ascii="Times New Roman" w:eastAsiaTheme="minorHAnsi" w:cs="Times New Roman"/>
          <w:color w:val="000000"/>
        </w:rPr>
        <w:t xml:space="preserve"> o którym mowa w ust. </w:t>
      </w:r>
      <w:r w:rsidR="00113B79" w:rsidRPr="0048285B">
        <w:rPr>
          <w:rFonts w:ascii="Times New Roman" w:eastAsiaTheme="minorHAnsi" w:cs="Times New Roman"/>
          <w:color w:val="000000"/>
        </w:rPr>
        <w:t>5</w:t>
      </w:r>
      <w:r w:rsidR="000812B3" w:rsidRPr="0048285B">
        <w:rPr>
          <w:rFonts w:ascii="Times New Roman" w:eastAsiaTheme="minorHAnsi" w:cs="Times New Roman"/>
          <w:color w:val="000000"/>
        </w:rPr>
        <w:t xml:space="preserve">, jeśli czynności kontrolne są niezbędne dla zabezpieczenia dowodów stanowiących podstawę wykluczenia pobrania dotacji nienależnej lub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="000812B3" w:rsidRPr="0048285B">
        <w:rPr>
          <w:rFonts w:ascii="Times New Roman" w:eastAsiaTheme="minorHAnsi" w:cs="Times New Roman"/>
          <w:color w:val="000000"/>
        </w:rPr>
        <w:t>w nadmiernej wysokości.</w:t>
      </w:r>
    </w:p>
    <w:p w14:paraId="06E64C32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3ECE1583" w14:textId="409B61EA" w:rsidR="000812B3" w:rsidRPr="0048285B" w:rsidRDefault="00074801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7</w:t>
      </w:r>
      <w:r w:rsidR="000812B3" w:rsidRPr="0048285B">
        <w:rPr>
          <w:rFonts w:ascii="Times New Roman" w:eastAsiaTheme="minorHAnsi" w:cs="Times New Roman"/>
          <w:color w:val="000000"/>
        </w:rPr>
        <w:t xml:space="preserve">. Organ prowadzący jest zobowiązany do zapewnienia </w:t>
      </w:r>
      <w:r w:rsidR="000322F9" w:rsidRPr="0048285B">
        <w:rPr>
          <w:rFonts w:ascii="Times New Roman" w:eastAsiaTheme="minorHAnsi" w:cs="Times New Roman"/>
          <w:color w:val="000000"/>
        </w:rPr>
        <w:t xml:space="preserve">osobie upoważnionej </w:t>
      </w:r>
      <w:r w:rsidR="000812B3" w:rsidRPr="0048285B">
        <w:rPr>
          <w:rFonts w:ascii="Times New Roman" w:eastAsiaTheme="minorHAnsi" w:cs="Times New Roman"/>
          <w:color w:val="000000"/>
        </w:rPr>
        <w:t>warunków niezbędnych do sprawnego przeprowadzenia kontroli, w tym niezwłocznego przedstawienia żądanych dokumentów, terminowego udzielania wyjaśnień, oraz w miarę możliwości do udostępnienia oddzielnego pomieszczenia umożliwiającego sprawne przeprowadzenie czynności kontrolnych.</w:t>
      </w:r>
    </w:p>
    <w:p w14:paraId="72999648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31C1D2F" w14:textId="5D785C51" w:rsidR="000812B3" w:rsidRPr="0048285B" w:rsidRDefault="00074801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i/>
          <w:iCs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8</w:t>
      </w:r>
      <w:r w:rsidR="000812B3" w:rsidRPr="0048285B">
        <w:rPr>
          <w:rFonts w:ascii="Times New Roman" w:eastAsiaTheme="minorHAnsi" w:cs="Times New Roman"/>
          <w:color w:val="000000"/>
        </w:rPr>
        <w:t xml:space="preserve">.  W przypadku braku możliwości zapewnienia </w:t>
      </w:r>
      <w:r w:rsidR="000322F9" w:rsidRPr="0048285B">
        <w:rPr>
          <w:rFonts w:ascii="Times New Roman" w:eastAsiaTheme="minorHAnsi" w:cs="Times New Roman"/>
          <w:color w:val="000000"/>
        </w:rPr>
        <w:t>osobie upoważnionej</w:t>
      </w:r>
      <w:r w:rsidR="000812B3" w:rsidRPr="0048285B">
        <w:rPr>
          <w:rFonts w:ascii="Times New Roman" w:eastAsiaTheme="minorHAnsi" w:cs="Times New Roman"/>
          <w:color w:val="000000"/>
        </w:rPr>
        <w:t xml:space="preserve"> warunków niezbędnych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="000812B3" w:rsidRPr="0048285B">
        <w:rPr>
          <w:rFonts w:ascii="Times New Roman" w:eastAsiaTheme="minorHAnsi" w:cs="Times New Roman"/>
          <w:color w:val="000000"/>
        </w:rPr>
        <w:t>do przeprowadzenia kontroli organ prowadzący dostarcza żądane przez kontrolerów dokumenty na adres wskazany przez kontrolującego</w:t>
      </w:r>
      <w:r w:rsidR="000812B3" w:rsidRPr="0048285B">
        <w:rPr>
          <w:rFonts w:ascii="Times New Roman" w:eastAsiaTheme="minorHAnsi" w:cs="Times New Roman"/>
          <w:i/>
          <w:iCs/>
          <w:color w:val="000000"/>
        </w:rPr>
        <w:t>.</w:t>
      </w:r>
    </w:p>
    <w:p w14:paraId="326EB6F2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68983856" w14:textId="0C8CA2B9" w:rsidR="000812B3" w:rsidRPr="0048285B" w:rsidRDefault="00074801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lastRenderedPageBreak/>
        <w:t>9</w:t>
      </w:r>
      <w:r w:rsidR="000812B3" w:rsidRPr="0048285B">
        <w:rPr>
          <w:rFonts w:ascii="Times New Roman" w:eastAsiaTheme="minorHAnsi" w:cs="Times New Roman"/>
          <w:color w:val="000000"/>
        </w:rPr>
        <w:t xml:space="preserve">. Czynności kontrolne przeprowadza się w siedzibie </w:t>
      </w:r>
      <w:r w:rsidR="000322F9" w:rsidRPr="0048285B">
        <w:rPr>
          <w:rFonts w:ascii="Times New Roman" w:eastAsiaTheme="minorHAnsi" w:cs="Times New Roman"/>
          <w:color w:val="000000"/>
        </w:rPr>
        <w:t>placówki</w:t>
      </w:r>
      <w:r w:rsidR="000812B3" w:rsidRPr="0048285B">
        <w:rPr>
          <w:rFonts w:ascii="Times New Roman" w:eastAsiaTheme="minorHAnsi" w:cs="Times New Roman"/>
          <w:color w:val="000000"/>
        </w:rPr>
        <w:t xml:space="preserve"> kontrolowanej w dniach i godzinach pracy obowiązujących w placówce kontrolowanej oraz w obecności jej pracowników,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="000812B3" w:rsidRPr="0048285B">
        <w:rPr>
          <w:rFonts w:ascii="Times New Roman" w:eastAsiaTheme="minorHAnsi" w:cs="Times New Roman"/>
          <w:color w:val="000000"/>
        </w:rPr>
        <w:t xml:space="preserve">a w uzasadnionych przypadkach – w dniach i godzinach ustalonych pomiędzy kontrolującymi,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="000812B3" w:rsidRPr="0048285B">
        <w:rPr>
          <w:rFonts w:ascii="Times New Roman" w:eastAsiaTheme="minorHAnsi" w:cs="Times New Roman"/>
          <w:color w:val="000000"/>
        </w:rPr>
        <w:t>a osobami reprezentującymi placówki kontrolowane.</w:t>
      </w:r>
    </w:p>
    <w:p w14:paraId="5467A1BC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A17F29F" w14:textId="05768EEB" w:rsidR="000322F9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</w:t>
      </w:r>
      <w:r w:rsidR="00074801" w:rsidRPr="0048285B">
        <w:rPr>
          <w:rFonts w:ascii="Times New Roman" w:eastAsiaTheme="minorHAnsi" w:cs="Times New Roman"/>
          <w:color w:val="000000"/>
        </w:rPr>
        <w:t>0</w:t>
      </w:r>
      <w:r w:rsidRPr="0048285B">
        <w:rPr>
          <w:rFonts w:ascii="Times New Roman" w:eastAsiaTheme="minorHAnsi" w:cs="Times New Roman"/>
          <w:color w:val="000000"/>
        </w:rPr>
        <w:t xml:space="preserve">. </w:t>
      </w:r>
      <w:r w:rsidR="001D75FB" w:rsidRPr="0048285B">
        <w:rPr>
          <w:rFonts w:ascii="Times New Roman" w:eastAsiaTheme="minorHAnsi" w:cs="Times New Roman"/>
          <w:color w:val="000000"/>
        </w:rPr>
        <w:t xml:space="preserve">W przypadku nieposiadania w siedzibie kontrolowanej placówki dotowanej dokumentów objętych kontrolą, organ prowadzący zobowiązany jest dostarczyć i udostępnić kontrolującemu dokumenty </w:t>
      </w:r>
      <w:r w:rsidR="00C707FD" w:rsidRPr="0048285B">
        <w:rPr>
          <w:rFonts w:ascii="Times New Roman" w:eastAsiaTheme="minorHAnsi" w:cs="Times New Roman"/>
          <w:color w:val="000000"/>
        </w:rPr>
        <w:br/>
      </w:r>
      <w:r w:rsidR="001D75FB" w:rsidRPr="0048285B">
        <w:rPr>
          <w:rFonts w:ascii="Times New Roman" w:eastAsiaTheme="minorHAnsi" w:cs="Times New Roman"/>
          <w:color w:val="000000"/>
        </w:rPr>
        <w:t xml:space="preserve">w miejscu, o którym mowa w ust. 9  w terminie uzgodnionym z kontrolującym – nie później jednak niż w </w:t>
      </w:r>
      <w:r w:rsidR="00C707FD" w:rsidRPr="0048285B">
        <w:rPr>
          <w:rFonts w:ascii="Times New Roman" w:eastAsiaTheme="minorHAnsi" w:cs="Times New Roman"/>
          <w:color w:val="000000"/>
        </w:rPr>
        <w:t xml:space="preserve">terminie </w:t>
      </w:r>
      <w:r w:rsidR="001D75FB" w:rsidRPr="0048285B">
        <w:rPr>
          <w:rFonts w:ascii="Times New Roman" w:eastAsiaTheme="minorHAnsi" w:cs="Times New Roman"/>
          <w:color w:val="000000"/>
        </w:rPr>
        <w:t>14 dni od otrzymania pisemnego wezwania o okazanie dokumentów podlegających kontroli.</w:t>
      </w:r>
    </w:p>
    <w:p w14:paraId="2A81ED82" w14:textId="77777777" w:rsidR="001D75FB" w:rsidRPr="0048285B" w:rsidRDefault="001D75FB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394F2C8" w14:textId="424375C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</w:t>
      </w:r>
      <w:r w:rsidR="00074801" w:rsidRPr="0048285B">
        <w:rPr>
          <w:rFonts w:ascii="Times New Roman" w:eastAsiaTheme="minorHAnsi" w:cs="Times New Roman"/>
          <w:color w:val="000000"/>
        </w:rPr>
        <w:t>1</w:t>
      </w:r>
      <w:r w:rsidRPr="0048285B">
        <w:rPr>
          <w:rFonts w:ascii="Times New Roman" w:eastAsiaTheme="minorHAnsi" w:cs="Times New Roman"/>
          <w:color w:val="000000"/>
        </w:rPr>
        <w:t>. Kontrolujący mają prawo dokonywania odpisów i kserokopii kontrolowanej dokumentacji, służące dokumentowaniu stwierdzonych nieprawidłowości.</w:t>
      </w:r>
    </w:p>
    <w:p w14:paraId="075B7E7B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5432A87D" w14:textId="6D305181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</w:t>
      </w:r>
      <w:r w:rsidR="00074801" w:rsidRPr="0048285B">
        <w:rPr>
          <w:rFonts w:ascii="Times New Roman" w:eastAsiaTheme="minorHAnsi" w:cs="Times New Roman"/>
          <w:color w:val="000000"/>
        </w:rPr>
        <w:t>2</w:t>
      </w:r>
      <w:r w:rsidRPr="0048285B">
        <w:rPr>
          <w:rFonts w:ascii="Times New Roman" w:eastAsiaTheme="minorHAnsi" w:cs="Times New Roman"/>
          <w:color w:val="000000"/>
        </w:rPr>
        <w:t xml:space="preserve">. </w:t>
      </w:r>
      <w:r w:rsidR="000322F9" w:rsidRPr="0048285B">
        <w:rPr>
          <w:rFonts w:ascii="Times New Roman" w:eastAsiaTheme="minorHAnsi" w:cs="Times New Roman"/>
          <w:color w:val="000000"/>
        </w:rPr>
        <w:t>Kontrolujący</w:t>
      </w:r>
      <w:r w:rsidRPr="0048285B">
        <w:rPr>
          <w:rFonts w:ascii="Times New Roman" w:eastAsiaTheme="minorHAnsi" w:cs="Times New Roman"/>
          <w:color w:val="000000"/>
        </w:rPr>
        <w:t xml:space="preserve"> może żądać wydania odpisów i kserokopii dokumentów poświadczonych za zgodność z oryginałem oraz udzielenia wyjaśnień na piśmie.</w:t>
      </w:r>
    </w:p>
    <w:p w14:paraId="624C2212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3676A857" w14:textId="0A4B4B7B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</w:t>
      </w:r>
      <w:r w:rsidR="00074801" w:rsidRPr="0048285B">
        <w:rPr>
          <w:rFonts w:ascii="Times New Roman" w:eastAsiaTheme="minorHAnsi" w:cs="Times New Roman"/>
          <w:color w:val="000000"/>
        </w:rPr>
        <w:t>3</w:t>
      </w:r>
      <w:r w:rsidRPr="0048285B">
        <w:rPr>
          <w:rFonts w:ascii="Times New Roman" w:eastAsiaTheme="minorHAnsi" w:cs="Times New Roman"/>
          <w:color w:val="000000"/>
        </w:rPr>
        <w:t xml:space="preserve">. Odpisy i kserokopie służące jako załączniki do protokołu kontroli powinny być poświadczone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Pr="0048285B">
        <w:rPr>
          <w:rFonts w:ascii="Times New Roman" w:eastAsiaTheme="minorHAnsi" w:cs="Times New Roman"/>
          <w:color w:val="000000"/>
        </w:rPr>
        <w:t>za zgodność z oryginałem przez osoby reprezentujące kontrolowane placówki oświatowe.</w:t>
      </w:r>
    </w:p>
    <w:p w14:paraId="7F24EC03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124DEC9" w14:textId="78EE2CD2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</w:t>
      </w:r>
      <w:r w:rsidR="00074801" w:rsidRPr="0048285B">
        <w:rPr>
          <w:rFonts w:ascii="Times New Roman" w:eastAsiaTheme="minorHAnsi" w:cs="Times New Roman"/>
          <w:color w:val="000000"/>
        </w:rPr>
        <w:t>4</w:t>
      </w:r>
      <w:r w:rsidRPr="0048285B">
        <w:rPr>
          <w:rFonts w:ascii="Times New Roman" w:eastAsiaTheme="minorHAnsi" w:cs="Times New Roman"/>
          <w:color w:val="000000"/>
        </w:rPr>
        <w:t>. W razie potrzeby kontrolujący mogą występować do organu prowadzącego kontrolowan</w:t>
      </w:r>
      <w:r w:rsidR="000322F9" w:rsidRPr="0048285B">
        <w:rPr>
          <w:rFonts w:ascii="Times New Roman" w:eastAsiaTheme="minorHAnsi" w:cs="Times New Roman"/>
          <w:color w:val="000000"/>
        </w:rPr>
        <w:t xml:space="preserve">y podmiot </w:t>
      </w:r>
      <w:r w:rsidR="000322F9" w:rsidRPr="0048285B">
        <w:rPr>
          <w:rFonts w:ascii="Times New Roman" w:eastAsiaTheme="minorHAnsi" w:cs="Times New Roman"/>
        </w:rPr>
        <w:t>dotowany</w:t>
      </w:r>
      <w:r w:rsidRPr="0048285B">
        <w:rPr>
          <w:rFonts w:ascii="Times New Roman" w:eastAsiaTheme="minorHAnsi" w:cs="Times New Roman"/>
        </w:rPr>
        <w:t xml:space="preserve"> </w:t>
      </w:r>
      <w:r w:rsidRPr="0048285B">
        <w:rPr>
          <w:rFonts w:ascii="Times New Roman" w:eastAsiaTheme="minorHAnsi" w:cs="Times New Roman"/>
          <w:color w:val="000000"/>
        </w:rPr>
        <w:t xml:space="preserve">o udzielenie wyjaśnień, sporządzanie obliczeń i zestawień w zakresie pobrania </w:t>
      </w:r>
      <w:r w:rsidR="00621ADE" w:rsidRPr="0048285B">
        <w:rPr>
          <w:rFonts w:ascii="Times New Roman" w:eastAsiaTheme="minorHAnsi" w:cs="Times New Roman"/>
          <w:color w:val="000000"/>
        </w:rPr>
        <w:br/>
      </w:r>
      <w:r w:rsidRPr="0048285B">
        <w:rPr>
          <w:rFonts w:ascii="Times New Roman" w:eastAsiaTheme="minorHAnsi" w:cs="Times New Roman"/>
          <w:color w:val="000000"/>
        </w:rPr>
        <w:t>i wykorzystania dotacji.</w:t>
      </w:r>
    </w:p>
    <w:p w14:paraId="5145050A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08CA8B3" w14:textId="39C4DF61" w:rsidR="000322F9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</w:t>
      </w:r>
      <w:r w:rsidR="00074801" w:rsidRPr="0048285B">
        <w:rPr>
          <w:rFonts w:ascii="Times New Roman" w:eastAsiaTheme="minorHAnsi" w:cs="Times New Roman"/>
          <w:color w:val="000000"/>
        </w:rPr>
        <w:t>5</w:t>
      </w:r>
      <w:r w:rsidRPr="0048285B">
        <w:rPr>
          <w:rFonts w:ascii="Times New Roman" w:eastAsiaTheme="minorHAnsi" w:cs="Times New Roman"/>
          <w:color w:val="000000"/>
        </w:rPr>
        <w:t xml:space="preserve">. Dokumenty okazane przez kontrolowanego i sprawdzane podczas kontroli podlegają parafowaniu przez kontrolujących. </w:t>
      </w:r>
    </w:p>
    <w:p w14:paraId="0641EC3E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E837BF0" w14:textId="42FE5033" w:rsidR="000812B3" w:rsidRPr="0048285B" w:rsidRDefault="000812B3" w:rsidP="00E17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b/>
          <w:bCs/>
          <w:color w:val="000000"/>
        </w:rPr>
        <w:t xml:space="preserve">§ </w:t>
      </w:r>
      <w:r w:rsidR="000322F9" w:rsidRPr="0048285B">
        <w:rPr>
          <w:rFonts w:ascii="Times New Roman" w:eastAsiaTheme="minorHAnsi" w:cs="Times New Roman"/>
          <w:b/>
          <w:bCs/>
          <w:color w:val="000000"/>
        </w:rPr>
        <w:t>9</w:t>
      </w:r>
      <w:r w:rsidRPr="0048285B">
        <w:rPr>
          <w:rFonts w:ascii="Times New Roman" w:eastAsiaTheme="minorHAnsi" w:cs="Times New Roman"/>
          <w:b/>
          <w:bCs/>
          <w:color w:val="000000"/>
        </w:rPr>
        <w:t xml:space="preserve">. </w:t>
      </w:r>
      <w:r w:rsidRPr="0048285B">
        <w:rPr>
          <w:rFonts w:ascii="Times New Roman" w:eastAsiaTheme="minorHAnsi" w:cs="Times New Roman"/>
          <w:color w:val="000000"/>
        </w:rPr>
        <w:t>1. Z przeprowadzonej kontroli sporządza się protokół kontroli w dwóch jednobrzmiących egzemplarzach, który podpisują kontrolujący i przedstawiciele kontrolowane</w:t>
      </w:r>
      <w:r w:rsidR="000322F9" w:rsidRPr="0048285B">
        <w:rPr>
          <w:rFonts w:ascii="Times New Roman" w:eastAsiaTheme="minorHAnsi" w:cs="Times New Roman"/>
          <w:color w:val="000000"/>
        </w:rPr>
        <w:t>go podmiotu dotowanego</w:t>
      </w:r>
      <w:r w:rsidRPr="0048285B">
        <w:rPr>
          <w:rFonts w:ascii="Times New Roman" w:eastAsiaTheme="minorHAnsi" w:cs="Times New Roman"/>
          <w:color w:val="000000"/>
        </w:rPr>
        <w:t>: osoba prowadząca lub reprezentująca organ prowadzący oraz dyrektor kontrolowanej placówki.</w:t>
      </w:r>
      <w:r w:rsidR="00855F30" w:rsidRPr="0048285B">
        <w:rPr>
          <w:rFonts w:ascii="Times New Roman" w:eastAsiaTheme="minorHAnsi" w:cs="Times New Roman"/>
          <w:color w:val="000000"/>
        </w:rPr>
        <w:t xml:space="preserve"> Jeden egzemplarz otrzymuje kontrolujący i jeden podmiot kontrolowany. </w:t>
      </w:r>
    </w:p>
    <w:p w14:paraId="48214289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536ABDD" w14:textId="7C841F81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2. </w:t>
      </w:r>
      <w:r w:rsidR="00855F30" w:rsidRPr="0048285B">
        <w:rPr>
          <w:rFonts w:ascii="Times New Roman" w:eastAsiaTheme="minorHAnsi" w:cs="Times New Roman"/>
          <w:color w:val="000000"/>
        </w:rPr>
        <w:t xml:space="preserve">Protokół stanowi przedstawienie wyników przeprowadzonej kontroli </w:t>
      </w:r>
      <w:r w:rsidR="00EB22F6" w:rsidRPr="0048285B">
        <w:rPr>
          <w:rFonts w:ascii="Times New Roman" w:eastAsiaTheme="minorHAnsi" w:cs="Times New Roman"/>
          <w:color w:val="000000"/>
        </w:rPr>
        <w:t xml:space="preserve">tj. opis stanu faktycznego stwierdzonego w toku kontroli, w tym ustalonych uchybień, nieprawidłowości </w:t>
      </w:r>
      <w:r w:rsidR="00855F30" w:rsidRPr="0048285B">
        <w:rPr>
          <w:rFonts w:ascii="Times New Roman" w:eastAsiaTheme="minorHAnsi" w:cs="Times New Roman"/>
          <w:color w:val="000000"/>
        </w:rPr>
        <w:t xml:space="preserve">i </w:t>
      </w:r>
      <w:r w:rsidRPr="0048285B">
        <w:rPr>
          <w:rFonts w:ascii="Times New Roman" w:eastAsiaTheme="minorHAnsi" w:cs="Times New Roman"/>
          <w:color w:val="000000"/>
        </w:rPr>
        <w:t>powinien zawierać:</w:t>
      </w:r>
    </w:p>
    <w:p w14:paraId="6D6BFE18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1) nazwę kontrolowanej placówki w pełnym brzmieniu i jej adres;</w:t>
      </w:r>
    </w:p>
    <w:p w14:paraId="62FFE37D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2) wskazanie organu prowadzącego;</w:t>
      </w:r>
    </w:p>
    <w:p w14:paraId="0DC72D85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3) imiona, nazwiska i stanowiska służbowe osób przeprowadzających kontrolę;</w:t>
      </w:r>
    </w:p>
    <w:p w14:paraId="2D2A0B81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4) datę rozpoczęcia i zakończenia kontroli;</w:t>
      </w:r>
    </w:p>
    <w:p w14:paraId="41081294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5) określenie przedmiotowego zakresu kontroli i okresu objętego kontrolą;</w:t>
      </w:r>
    </w:p>
    <w:p w14:paraId="6DBD92E0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6) imię i nazwisko osoby reprezentującej kontrolowaną placówkę (dyrektora) i osoby pełniącej funkcję głównego księgowego;</w:t>
      </w:r>
    </w:p>
    <w:p w14:paraId="1CB896C9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7) opis dokonanych ustaleń faktycznych;</w:t>
      </w:r>
    </w:p>
    <w:p w14:paraId="707D56C9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8) opis stwierdzonych nieprawidłowości z uwzględnieniem ich przyczyn i skutków;</w:t>
      </w:r>
    </w:p>
    <w:p w14:paraId="13775EF3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9) opis dokumentacji dotyczącej przeprowadzonych dowodów;</w:t>
      </w:r>
    </w:p>
    <w:p w14:paraId="6582428D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10) informację o sporządzonych załącznikach stanowiących dowody w stosunku do ustaleń protokołu kontroli;</w:t>
      </w:r>
    </w:p>
    <w:p w14:paraId="514016DB" w14:textId="3749B848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11) informację o powiadomieniu przedstawiciela kontrolowanej placówki i organu prowadzącego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Pr="0048285B">
        <w:rPr>
          <w:rFonts w:ascii="Times New Roman" w:eastAsiaTheme="minorHAnsi" w:cs="Times New Roman"/>
          <w:color w:val="000000"/>
        </w:rPr>
        <w:t xml:space="preserve">o przysługującym im prawie odmowy podpisania protokołu i złożenia pisemnych wyjaśnień,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Pr="0048285B">
        <w:rPr>
          <w:rFonts w:ascii="Times New Roman" w:eastAsiaTheme="minorHAnsi" w:cs="Times New Roman"/>
          <w:color w:val="000000"/>
        </w:rPr>
        <w:t>co do przyczyny tej odmowy;</w:t>
      </w:r>
    </w:p>
    <w:p w14:paraId="22B99E29" w14:textId="77777777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12) dane o liczbie egzemplarzy protokołu oraz informację o doręczeniu jednego egzemplarza kontrolowanemu;</w:t>
      </w:r>
    </w:p>
    <w:p w14:paraId="55E65F59" w14:textId="222F61FF" w:rsidR="000322F9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13) podpisy osób kontrolujących oraz przedstawiciela kontrolowanej placówki i osoby prowadzącej </w:t>
      </w:r>
      <w:r w:rsidR="00A4029B" w:rsidRPr="0048285B">
        <w:rPr>
          <w:rFonts w:ascii="Times New Roman" w:eastAsiaTheme="minorHAnsi" w:cs="Times New Roman"/>
          <w:color w:val="000000"/>
        </w:rPr>
        <w:br/>
      </w:r>
      <w:r w:rsidRPr="0048285B">
        <w:rPr>
          <w:rFonts w:ascii="Times New Roman" w:eastAsiaTheme="minorHAnsi" w:cs="Times New Roman"/>
          <w:color w:val="000000"/>
        </w:rPr>
        <w:t xml:space="preserve">lub osoby reprezentującej organ prowadzący. </w:t>
      </w:r>
    </w:p>
    <w:p w14:paraId="64C0391B" w14:textId="77777777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F459898" w14:textId="58A90329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3. Kontrolowanemu przysługuje prawo zgłoszenia, przed podpisaniem protokołu kontroli, pisemnych zastrzeżeń co do ustaleń zawartych w protokole kontroli. Zastrzeżenia  przedstawia się kontrolującemu w terminie </w:t>
      </w:r>
      <w:r w:rsidR="00EB22F6" w:rsidRPr="0048285B">
        <w:rPr>
          <w:rFonts w:ascii="Times New Roman" w:eastAsiaTheme="minorHAnsi" w:cs="Times New Roman"/>
          <w:color w:val="000000"/>
        </w:rPr>
        <w:t>7</w:t>
      </w:r>
      <w:r w:rsidRPr="0048285B">
        <w:rPr>
          <w:rFonts w:ascii="Times New Roman" w:eastAsiaTheme="minorHAnsi" w:cs="Times New Roman"/>
          <w:color w:val="000000"/>
        </w:rPr>
        <w:t xml:space="preserve"> dni od dnia otrzymania </w:t>
      </w:r>
      <w:r w:rsidR="00EB22F6" w:rsidRPr="0048285B">
        <w:rPr>
          <w:rFonts w:ascii="Times New Roman" w:eastAsiaTheme="minorHAnsi" w:cs="Times New Roman"/>
          <w:color w:val="000000"/>
        </w:rPr>
        <w:t>stanowiska kontrolującego (protokołu kontroli)</w:t>
      </w:r>
      <w:r w:rsidRPr="0048285B">
        <w:rPr>
          <w:rFonts w:ascii="Times New Roman" w:eastAsiaTheme="minorHAnsi" w:cs="Times New Roman"/>
          <w:color w:val="000000"/>
        </w:rPr>
        <w:t>.</w:t>
      </w:r>
    </w:p>
    <w:p w14:paraId="0638B810" w14:textId="77777777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35BC0BCD" w14:textId="751D4771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lastRenderedPageBreak/>
        <w:t>4. W razie zgłoszenia zastrzeżeń, o których mowa w ust. 3, kontrolujący jest zobowiązany dokonać ich analizy i w miarę potrzeby podjąć dodatkowe czynności kontrolne, a w wypadku stwierdzenia zasadności zastrzeżeń - zmienić lub uzupełnić odpowiednią część protokołu kontroli.</w:t>
      </w:r>
    </w:p>
    <w:p w14:paraId="6D1AEC80" w14:textId="77777777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56040713" w14:textId="330E9E90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5. W razie nieuwzględnienia zastrzeżeń w całości lub w części, kontrolujący przekazuje na piśmie swoje stanowisko zgłaszającemu zastrzeżenia. Zgłaszający zastrzeżenia podpisuje protokół w terminie 3 dni od dnia otrzymania stanowiska kontrolującego.</w:t>
      </w:r>
    </w:p>
    <w:p w14:paraId="572B00C7" w14:textId="77777777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2E4D517D" w14:textId="30AB49A6" w:rsidR="00855F30" w:rsidRPr="0048285B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6. W przypadku odmowy podpisania protokołu kontroli i złożenia wyjaśnień, kontrolujący czyni o tym zapis w protokole.</w:t>
      </w:r>
    </w:p>
    <w:p w14:paraId="3D36369B" w14:textId="77777777" w:rsidR="000322F9" w:rsidRPr="0048285B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4B7D8300" w14:textId="05AB2B0A" w:rsidR="000812B3" w:rsidRPr="0048285B" w:rsidRDefault="000812B3" w:rsidP="00E17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b/>
          <w:bCs/>
          <w:color w:val="000000"/>
        </w:rPr>
        <w:t xml:space="preserve">§ </w:t>
      </w:r>
      <w:r w:rsidR="000322F9" w:rsidRPr="0048285B">
        <w:rPr>
          <w:rFonts w:ascii="Times New Roman" w:eastAsiaTheme="minorHAnsi" w:cs="Times New Roman"/>
          <w:b/>
          <w:bCs/>
          <w:color w:val="000000"/>
        </w:rPr>
        <w:t>10</w:t>
      </w:r>
      <w:r w:rsidRPr="0048285B">
        <w:rPr>
          <w:rFonts w:ascii="Times New Roman" w:eastAsiaTheme="minorHAnsi" w:cs="Times New Roman"/>
          <w:b/>
          <w:bCs/>
          <w:color w:val="000000"/>
        </w:rPr>
        <w:t xml:space="preserve">. </w:t>
      </w:r>
      <w:r w:rsidRPr="0048285B">
        <w:rPr>
          <w:rFonts w:ascii="Times New Roman" w:eastAsiaTheme="minorHAnsi" w:cs="Times New Roman"/>
          <w:color w:val="000000"/>
        </w:rPr>
        <w:t xml:space="preserve">1. Jeżeli osoba reprezentująca lub prowadząca </w:t>
      </w:r>
      <w:r w:rsidR="003A26A0" w:rsidRPr="0048285B">
        <w:rPr>
          <w:rFonts w:ascii="Times New Roman" w:eastAsiaTheme="minorHAnsi" w:cs="Times New Roman"/>
          <w:color w:val="000000"/>
        </w:rPr>
        <w:t>dotowany podmiot</w:t>
      </w:r>
      <w:r w:rsidRPr="0048285B">
        <w:rPr>
          <w:rFonts w:ascii="Times New Roman" w:eastAsiaTheme="minorHAnsi" w:cs="Times New Roman"/>
          <w:color w:val="000000"/>
        </w:rPr>
        <w:t xml:space="preserve"> odmawia podpisania protokołu – protokół podpisują jedynie osoby kontrolujące, czyniąc w nim adnotację o odmowie podpisania protokołu oraz dołączają pisemne wyjaśnienie przyczyn odmowy podpisu.</w:t>
      </w:r>
    </w:p>
    <w:p w14:paraId="71F22DB6" w14:textId="77777777" w:rsidR="003A26A0" w:rsidRPr="0048285B" w:rsidRDefault="003A26A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291779FB" w14:textId="19CEE170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2. Odmowa podpisania protokołu </w:t>
      </w:r>
      <w:r w:rsidR="0085090B" w:rsidRPr="0048285B">
        <w:rPr>
          <w:rFonts w:ascii="Times New Roman" w:eastAsiaTheme="minorHAnsi" w:cs="Times New Roman"/>
          <w:color w:val="000000"/>
        </w:rPr>
        <w:t xml:space="preserve">przez kontrolowanego </w:t>
      </w:r>
      <w:r w:rsidRPr="0048285B">
        <w:rPr>
          <w:rFonts w:ascii="Times New Roman" w:eastAsiaTheme="minorHAnsi" w:cs="Times New Roman"/>
          <w:color w:val="000000"/>
        </w:rPr>
        <w:t>nie wstrzymuje wydania wniosków pokontrolnych</w:t>
      </w:r>
      <w:r w:rsidR="0085090B" w:rsidRPr="0048285B">
        <w:rPr>
          <w:rFonts w:ascii="Times New Roman" w:eastAsiaTheme="minorHAnsi" w:cs="Times New Roman"/>
          <w:color w:val="000000"/>
        </w:rPr>
        <w:t>, ani nie</w:t>
      </w:r>
      <w:r w:rsidRPr="0048285B">
        <w:rPr>
          <w:rFonts w:ascii="Times New Roman" w:eastAsiaTheme="minorHAnsi" w:cs="Times New Roman"/>
          <w:color w:val="000000"/>
        </w:rPr>
        <w:t xml:space="preserve"> </w:t>
      </w:r>
      <w:r w:rsidR="0085090B" w:rsidRPr="0048285B">
        <w:rPr>
          <w:rFonts w:ascii="Times New Roman" w:eastAsiaTheme="minorHAnsi" w:cs="Times New Roman"/>
          <w:color w:val="000000"/>
        </w:rPr>
        <w:t>stanowi przeszkody do realizacji ustaleń kontroli, w tym do</w:t>
      </w:r>
      <w:r w:rsidRPr="0048285B">
        <w:rPr>
          <w:rFonts w:ascii="Times New Roman" w:eastAsiaTheme="minorHAnsi" w:cs="Times New Roman"/>
          <w:color w:val="000000"/>
        </w:rPr>
        <w:t xml:space="preserve"> dochodzenia zwrotu dotacji w trybie określonym w odrębnych przepisach</w:t>
      </w:r>
      <w:r w:rsidR="0085090B" w:rsidRPr="0048285B">
        <w:rPr>
          <w:rFonts w:ascii="Times New Roman" w:eastAsiaTheme="minorHAnsi" w:cs="Times New Roman"/>
          <w:color w:val="000000"/>
        </w:rPr>
        <w:t>.</w:t>
      </w:r>
    </w:p>
    <w:p w14:paraId="47CD8680" w14:textId="77777777" w:rsidR="003A26A0" w:rsidRPr="0048285B" w:rsidRDefault="003A26A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4AF6A01" w14:textId="3A48E61C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3. Osoba reprezentująca lub prowadząca </w:t>
      </w:r>
      <w:r w:rsidR="003A26A0" w:rsidRPr="0048285B">
        <w:rPr>
          <w:rFonts w:ascii="Times New Roman" w:eastAsiaTheme="minorHAnsi" w:cs="Times New Roman"/>
          <w:color w:val="000000"/>
        </w:rPr>
        <w:t>dotowany podmiot</w:t>
      </w:r>
      <w:r w:rsidRPr="0048285B">
        <w:rPr>
          <w:rFonts w:ascii="Times New Roman" w:eastAsiaTheme="minorHAnsi" w:cs="Times New Roman"/>
          <w:color w:val="000000"/>
        </w:rPr>
        <w:t xml:space="preserve"> może zgłosić do Burmistrza Miasta i Gminy Mrocza w terminie 7 dni od dnia podpisania protokołu kontroli, pisemne wyjaśnienia lub zastrzeżenia co do ustaleń zawartych w protokole.</w:t>
      </w:r>
    </w:p>
    <w:p w14:paraId="2416812B" w14:textId="77777777" w:rsidR="0068741D" w:rsidRPr="0048285B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9A7455B" w14:textId="77777777" w:rsidR="0068741D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>4. Burmistrz Miasta i Gminy Mrocza rozpatruje złożone wyjaśnienia i zastrzeżenia oraz zawiadamia pisemnie kontrolowan</w:t>
      </w:r>
      <w:r w:rsidR="0068741D" w:rsidRPr="0048285B">
        <w:rPr>
          <w:rFonts w:ascii="Times New Roman" w:eastAsiaTheme="minorHAnsi" w:cs="Times New Roman"/>
          <w:color w:val="000000"/>
        </w:rPr>
        <w:t>y podmiot</w:t>
      </w:r>
      <w:r w:rsidRPr="0048285B">
        <w:rPr>
          <w:rFonts w:ascii="Times New Roman" w:eastAsiaTheme="minorHAnsi" w:cs="Times New Roman"/>
          <w:color w:val="000000"/>
        </w:rPr>
        <w:t xml:space="preserve"> o wyniku tego rozpatrzenia w terminie 14 dni od dnia ich wpływu. </w:t>
      </w:r>
    </w:p>
    <w:p w14:paraId="79EAC25E" w14:textId="77777777" w:rsidR="0068741D" w:rsidRPr="0048285B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58825758" w14:textId="55F33AEA" w:rsidR="000812B3" w:rsidRPr="0048285B" w:rsidRDefault="000812B3" w:rsidP="00E17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b/>
          <w:bCs/>
          <w:color w:val="000000"/>
        </w:rPr>
        <w:t xml:space="preserve">§ </w:t>
      </w:r>
      <w:r w:rsidR="00BA624F" w:rsidRPr="0048285B">
        <w:rPr>
          <w:rFonts w:ascii="Times New Roman" w:eastAsiaTheme="minorHAnsi" w:cs="Times New Roman"/>
          <w:b/>
          <w:bCs/>
          <w:color w:val="000000"/>
        </w:rPr>
        <w:t>11</w:t>
      </w:r>
      <w:r w:rsidRPr="0048285B">
        <w:rPr>
          <w:rFonts w:ascii="Times New Roman" w:eastAsiaTheme="minorHAnsi" w:cs="Times New Roman"/>
          <w:b/>
          <w:bCs/>
          <w:color w:val="000000"/>
        </w:rPr>
        <w:t xml:space="preserve">. </w:t>
      </w:r>
      <w:r w:rsidRPr="0048285B">
        <w:rPr>
          <w:rFonts w:ascii="Times New Roman" w:eastAsiaTheme="minorHAnsi" w:cs="Times New Roman"/>
          <w:color w:val="000000"/>
        </w:rPr>
        <w:t xml:space="preserve">1. W przypadku stwierdzenia, w trakcie kontroli, nieprawidłowości mających wpływ na prawo do dotacji lub na wysokość dotacji, przysługującej kontrolowanej placówce, Burmistrz Miasta i Gminy Mrocza w terminie 14 dni od dnia podpisania protokołu albo od dnia wpływu wyjaśnień lub zastrzeżeń, o których mowa </w:t>
      </w:r>
      <w:r w:rsidRPr="0048285B">
        <w:rPr>
          <w:rFonts w:ascii="Times New Roman" w:eastAsiaTheme="minorHAnsi" w:cs="Times New Roman"/>
        </w:rPr>
        <w:t xml:space="preserve">w § </w:t>
      </w:r>
      <w:r w:rsidR="0068741D" w:rsidRPr="0048285B">
        <w:rPr>
          <w:rFonts w:ascii="Times New Roman" w:eastAsiaTheme="minorHAnsi" w:cs="Times New Roman"/>
        </w:rPr>
        <w:t>10</w:t>
      </w:r>
      <w:r w:rsidRPr="0048285B">
        <w:rPr>
          <w:rFonts w:ascii="Times New Roman" w:eastAsiaTheme="minorHAnsi" w:cs="Times New Roman"/>
        </w:rPr>
        <w:t xml:space="preserve"> ust. 3, </w:t>
      </w:r>
      <w:r w:rsidRPr="0048285B">
        <w:rPr>
          <w:rFonts w:ascii="Times New Roman" w:eastAsiaTheme="minorHAnsi" w:cs="Times New Roman"/>
          <w:color w:val="000000"/>
        </w:rPr>
        <w:t>kieruje do kontrolowan</w:t>
      </w:r>
      <w:r w:rsidR="0068741D" w:rsidRPr="0048285B">
        <w:rPr>
          <w:rFonts w:ascii="Times New Roman" w:eastAsiaTheme="minorHAnsi" w:cs="Times New Roman"/>
          <w:color w:val="000000"/>
        </w:rPr>
        <w:t xml:space="preserve">ego podmiotu </w:t>
      </w:r>
      <w:r w:rsidRPr="0048285B">
        <w:rPr>
          <w:rFonts w:ascii="Times New Roman" w:eastAsiaTheme="minorHAnsi" w:cs="Times New Roman"/>
          <w:color w:val="000000"/>
        </w:rPr>
        <w:t>wystąpienie pokontrolne</w:t>
      </w:r>
      <w:r w:rsidR="00EB22F6" w:rsidRPr="0048285B">
        <w:rPr>
          <w:rFonts w:ascii="Times New Roman" w:eastAsiaTheme="minorHAnsi" w:cs="Times New Roman"/>
          <w:color w:val="000000"/>
        </w:rPr>
        <w:t xml:space="preserve">, zawierające ocenę przedmiotu kontroli, wynikającą z ustaleń opisanych w protokole, zalecenia pokontrolne, w tym </w:t>
      </w:r>
      <w:r w:rsidRPr="0048285B">
        <w:rPr>
          <w:rFonts w:ascii="Times New Roman" w:eastAsiaTheme="minorHAnsi" w:cs="Times New Roman"/>
          <w:color w:val="000000"/>
        </w:rPr>
        <w:t>w</w:t>
      </w:r>
      <w:r w:rsidR="00EB22F6" w:rsidRPr="0048285B">
        <w:rPr>
          <w:rFonts w:ascii="Times New Roman" w:eastAsiaTheme="minorHAnsi" w:cs="Times New Roman"/>
          <w:color w:val="000000"/>
        </w:rPr>
        <w:t>e</w:t>
      </w:r>
      <w:r w:rsidRPr="0048285B">
        <w:rPr>
          <w:rFonts w:ascii="Times New Roman" w:eastAsiaTheme="minorHAnsi" w:cs="Times New Roman"/>
          <w:color w:val="000000"/>
        </w:rPr>
        <w:t>z</w:t>
      </w:r>
      <w:r w:rsidR="00EB22F6" w:rsidRPr="0048285B">
        <w:rPr>
          <w:rFonts w:ascii="Times New Roman" w:eastAsiaTheme="minorHAnsi" w:cs="Times New Roman"/>
          <w:color w:val="000000"/>
        </w:rPr>
        <w:t>wanie</w:t>
      </w:r>
      <w:r w:rsidRPr="0048285B">
        <w:rPr>
          <w:rFonts w:ascii="Times New Roman" w:eastAsiaTheme="minorHAnsi" w:cs="Times New Roman"/>
          <w:color w:val="000000"/>
        </w:rPr>
        <w:t xml:space="preserve"> do zwrotu całości lub części przekazanej dotacji.</w:t>
      </w:r>
    </w:p>
    <w:p w14:paraId="1C904663" w14:textId="77777777" w:rsidR="0068741D" w:rsidRPr="0048285B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B5DA08A" w14:textId="029729B9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2. Wystąpienia pokontrolnego nie kieruje się, jeżeli Burmistrz Miasta i Gminy Mrocza uwzględni wyjaśnienia lub zastrzeżenia, o których mowa </w:t>
      </w:r>
      <w:r w:rsidRPr="0048285B">
        <w:rPr>
          <w:rFonts w:ascii="Times New Roman" w:eastAsiaTheme="minorHAnsi" w:cs="Times New Roman"/>
        </w:rPr>
        <w:t xml:space="preserve">w § </w:t>
      </w:r>
      <w:r w:rsidR="0068741D" w:rsidRPr="0048285B">
        <w:rPr>
          <w:rFonts w:ascii="Times New Roman" w:eastAsiaTheme="minorHAnsi" w:cs="Times New Roman"/>
        </w:rPr>
        <w:t>10</w:t>
      </w:r>
      <w:r w:rsidRPr="0048285B">
        <w:rPr>
          <w:rFonts w:ascii="Times New Roman" w:eastAsiaTheme="minorHAnsi" w:cs="Times New Roman"/>
        </w:rPr>
        <w:t xml:space="preserve"> ust. 3.</w:t>
      </w:r>
    </w:p>
    <w:p w14:paraId="35B4385C" w14:textId="77777777" w:rsidR="0068741D" w:rsidRPr="0048285B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1E4923D" w14:textId="3CE9B4B6" w:rsidR="000812B3" w:rsidRPr="0048285B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48285B">
        <w:rPr>
          <w:rFonts w:ascii="Times New Roman" w:eastAsiaTheme="minorHAnsi" w:cs="Times New Roman"/>
          <w:color w:val="000000"/>
        </w:rPr>
        <w:t xml:space="preserve">3. </w:t>
      </w:r>
      <w:r w:rsidR="0068741D" w:rsidRPr="0048285B">
        <w:rPr>
          <w:rFonts w:ascii="Times New Roman" w:eastAsiaTheme="minorHAnsi" w:cs="Times New Roman"/>
          <w:color w:val="000000"/>
        </w:rPr>
        <w:t>K</w:t>
      </w:r>
      <w:r w:rsidRPr="0048285B">
        <w:rPr>
          <w:rFonts w:ascii="Times New Roman" w:eastAsiaTheme="minorHAnsi" w:cs="Times New Roman"/>
          <w:color w:val="000000"/>
        </w:rPr>
        <w:t>ontrolowan</w:t>
      </w:r>
      <w:r w:rsidR="0068741D" w:rsidRPr="0048285B">
        <w:rPr>
          <w:rFonts w:ascii="Times New Roman" w:eastAsiaTheme="minorHAnsi" w:cs="Times New Roman"/>
          <w:color w:val="000000"/>
        </w:rPr>
        <w:t>y podmiot dotowany</w:t>
      </w:r>
      <w:r w:rsidRPr="0048285B">
        <w:rPr>
          <w:rFonts w:ascii="Times New Roman" w:eastAsiaTheme="minorHAnsi" w:cs="Times New Roman"/>
          <w:color w:val="000000"/>
        </w:rPr>
        <w:t xml:space="preserve"> w </w:t>
      </w:r>
      <w:r w:rsidR="00EB22F6" w:rsidRPr="0048285B">
        <w:rPr>
          <w:rFonts w:ascii="Times New Roman" w:eastAsiaTheme="minorHAnsi" w:cs="Times New Roman"/>
          <w:color w:val="000000"/>
        </w:rPr>
        <w:t xml:space="preserve">terminie </w:t>
      </w:r>
      <w:r w:rsidRPr="0048285B">
        <w:rPr>
          <w:rFonts w:ascii="Times New Roman" w:eastAsiaTheme="minorHAnsi" w:cs="Times New Roman"/>
          <w:color w:val="000000"/>
        </w:rPr>
        <w:t xml:space="preserve">14 dni od dnia otrzymania wystąpienia pokontrolnego zawiadamia Burmistrza Miasta i Gminy Mrocza o </w:t>
      </w:r>
      <w:r w:rsidR="00EB22F6" w:rsidRPr="0048285B">
        <w:rPr>
          <w:rFonts w:ascii="Times New Roman" w:eastAsiaTheme="minorHAnsi" w:cs="Times New Roman"/>
          <w:color w:val="000000"/>
        </w:rPr>
        <w:t xml:space="preserve">sposobie wykonania zaleceń, podjętych działaniach, celem </w:t>
      </w:r>
      <w:r w:rsidRPr="0048285B">
        <w:rPr>
          <w:rFonts w:ascii="Times New Roman" w:eastAsiaTheme="minorHAnsi" w:cs="Times New Roman"/>
          <w:color w:val="000000"/>
        </w:rPr>
        <w:t>realizacji wniosków zawartych w wystąpieniu pokontrolnym</w:t>
      </w:r>
      <w:r w:rsidR="00EB22F6" w:rsidRPr="0048285B">
        <w:rPr>
          <w:rFonts w:ascii="Times New Roman" w:eastAsiaTheme="minorHAnsi" w:cs="Times New Roman"/>
          <w:color w:val="000000"/>
        </w:rPr>
        <w:t xml:space="preserve"> mające na celu usunięcie stwierdzonych uchybień i nieprawidłowości.</w:t>
      </w:r>
    </w:p>
    <w:p w14:paraId="48B62938" w14:textId="77777777" w:rsidR="00A4029B" w:rsidRPr="0048285B" w:rsidRDefault="00A4029B" w:rsidP="00A4029B">
      <w:pPr>
        <w:rPr>
          <w:rFonts w:ascii="Times New Roman" w:cs="Times New Roman"/>
        </w:rPr>
      </w:pPr>
    </w:p>
    <w:p w14:paraId="139F4D59" w14:textId="47E390DF" w:rsidR="0062631A" w:rsidRPr="0048285B" w:rsidRDefault="0062631A" w:rsidP="0062631A">
      <w:pPr>
        <w:spacing w:after="0" w:line="240" w:lineRule="auto"/>
        <w:jc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Rozdział 5.</w:t>
      </w:r>
    </w:p>
    <w:p w14:paraId="55B9A56B" w14:textId="616702CE" w:rsidR="0062631A" w:rsidRPr="0048285B" w:rsidRDefault="0062631A" w:rsidP="0062631A">
      <w:pPr>
        <w:spacing w:after="0" w:line="240" w:lineRule="auto"/>
        <w:jc w:val="center"/>
        <w:rPr>
          <w:rFonts w:ascii="Times New Roman" w:cs="Times New Roman"/>
        </w:rPr>
      </w:pPr>
      <w:r w:rsidRPr="0048285B">
        <w:rPr>
          <w:rFonts w:ascii="Times New Roman" w:cs="Times New Roman"/>
          <w:b/>
          <w:bCs/>
          <w:lang w:eastAsia="pl-PL"/>
        </w:rPr>
        <w:t>Przepisy przejściowe</w:t>
      </w:r>
      <w:r w:rsidRPr="0048285B">
        <w:rPr>
          <w:rFonts w:ascii="Times New Roman" w:cs="Times New Roman"/>
        </w:rPr>
        <w:t xml:space="preserve"> </w:t>
      </w:r>
    </w:p>
    <w:p w14:paraId="30DC2299" w14:textId="77777777" w:rsidR="0062631A" w:rsidRPr="0048285B" w:rsidRDefault="0062631A" w:rsidP="0062631A">
      <w:pPr>
        <w:spacing w:after="0" w:line="240" w:lineRule="auto"/>
        <w:jc w:val="center"/>
        <w:rPr>
          <w:rFonts w:ascii="Times New Roman" w:cs="Times New Roman"/>
        </w:rPr>
      </w:pPr>
    </w:p>
    <w:p w14:paraId="35EF9FFC" w14:textId="184682C6" w:rsidR="00BF29EC" w:rsidRPr="0048285B" w:rsidRDefault="0062631A" w:rsidP="00E174F4">
      <w:pPr>
        <w:ind w:firstLine="708"/>
        <w:jc w:val="both"/>
        <w:rPr>
          <w:rFonts w:ascii="Times New Roman" w:cs="Times New Roman"/>
        </w:rPr>
      </w:pPr>
      <w:r w:rsidRPr="0048285B">
        <w:rPr>
          <w:rFonts w:ascii="Times New Roman" w:cs="Times New Roman"/>
          <w:b/>
          <w:bCs/>
        </w:rPr>
        <w:t xml:space="preserve">§ </w:t>
      </w:r>
      <w:r w:rsidR="00BA624F" w:rsidRPr="0048285B">
        <w:rPr>
          <w:rFonts w:ascii="Times New Roman" w:cs="Times New Roman"/>
          <w:b/>
          <w:bCs/>
        </w:rPr>
        <w:t>12</w:t>
      </w:r>
      <w:r w:rsidRPr="0048285B">
        <w:rPr>
          <w:rFonts w:ascii="Times New Roman" w:cs="Times New Roman"/>
          <w:b/>
          <w:bCs/>
        </w:rPr>
        <w:t>.</w:t>
      </w:r>
      <w:r w:rsidRPr="0048285B">
        <w:rPr>
          <w:rFonts w:ascii="Times New Roman" w:cs="Times New Roman"/>
        </w:rPr>
        <w:t xml:space="preserve"> Dane zawarte w załączniku nr </w:t>
      </w:r>
      <w:r w:rsidR="00621ADE" w:rsidRPr="0048285B">
        <w:rPr>
          <w:rFonts w:ascii="Times New Roman" w:cs="Times New Roman"/>
        </w:rPr>
        <w:t>2</w:t>
      </w:r>
      <w:r w:rsidRPr="0048285B">
        <w:rPr>
          <w:rFonts w:ascii="Times New Roman" w:cs="Times New Roman"/>
        </w:rPr>
        <w:t xml:space="preserve"> </w:t>
      </w:r>
      <w:r w:rsidR="0054316D" w:rsidRPr="0048285B">
        <w:rPr>
          <w:rFonts w:ascii="Times New Roman" w:cs="Times New Roman"/>
        </w:rPr>
        <w:t>w tabeli nr 2</w:t>
      </w:r>
      <w:r w:rsidRPr="0048285B">
        <w:rPr>
          <w:rFonts w:ascii="Times New Roman" w:cs="Times New Roman"/>
        </w:rPr>
        <w:t xml:space="preserve"> w zakresie godzin wsparcia dla </w:t>
      </w:r>
      <w:r w:rsidR="0054316D" w:rsidRPr="0048285B">
        <w:rPr>
          <w:rFonts w:ascii="Times New Roman" w:cs="Times New Roman"/>
        </w:rPr>
        <w:t xml:space="preserve">uczniów </w:t>
      </w:r>
      <w:r w:rsidR="008F0D11" w:rsidRPr="0048285B">
        <w:rPr>
          <w:rFonts w:ascii="Times New Roman" w:cs="Times New Roman"/>
        </w:rPr>
        <w:br/>
      </w:r>
      <w:r w:rsidR="0054316D" w:rsidRPr="0048285B">
        <w:rPr>
          <w:rFonts w:ascii="Times New Roman" w:cs="Times New Roman"/>
        </w:rPr>
        <w:t>z niepełnosprawnościami sprzężonymi lub z autyzmem, w tym z zespołem Aspergera</w:t>
      </w:r>
      <w:r w:rsidR="00A55FF4" w:rsidRPr="0048285B">
        <w:rPr>
          <w:rFonts w:ascii="Times New Roman" w:cs="Times New Roman"/>
        </w:rPr>
        <w:t>,</w:t>
      </w:r>
      <w:r w:rsidR="008F0D11" w:rsidRPr="0048285B">
        <w:rPr>
          <w:rFonts w:ascii="Times New Roman" w:cs="Times New Roman"/>
        </w:rPr>
        <w:t xml:space="preserve"> za miesiąc styczeń, luty i marzec 2025 r. </w:t>
      </w:r>
      <w:r w:rsidR="003130DB" w:rsidRPr="0048285B">
        <w:rPr>
          <w:rFonts w:ascii="Times New Roman" w:cs="Times New Roman"/>
        </w:rPr>
        <w:t xml:space="preserve">organ prowadzący placówki oświatowe, o których mowa w § 1 lub osoba upoważniona przez ten organ </w:t>
      </w:r>
      <w:r w:rsidR="00A55FF4" w:rsidRPr="0048285B">
        <w:rPr>
          <w:rFonts w:ascii="Times New Roman" w:cs="Times New Roman"/>
        </w:rPr>
        <w:t>przekaże</w:t>
      </w:r>
      <w:r w:rsidRPr="0048285B">
        <w:rPr>
          <w:rFonts w:ascii="Times New Roman" w:cs="Times New Roman"/>
        </w:rPr>
        <w:t xml:space="preserve"> </w:t>
      </w:r>
      <w:r w:rsidR="004E5A9F" w:rsidRPr="0048285B">
        <w:rPr>
          <w:rFonts w:ascii="Times New Roman" w:cs="Times New Roman"/>
        </w:rPr>
        <w:t xml:space="preserve">w terminie niezwłocznym po wejściu w życie niniejszej uchwały, nie później niż do 23 kwietnia 2025 r. </w:t>
      </w:r>
    </w:p>
    <w:p w14:paraId="17B5F162" w14:textId="77777777" w:rsidR="00621ADE" w:rsidRPr="0048285B" w:rsidRDefault="00621ADE" w:rsidP="00BF29EC">
      <w:pPr>
        <w:spacing w:after="0" w:line="240" w:lineRule="auto"/>
        <w:jc w:val="center"/>
        <w:rPr>
          <w:rFonts w:ascii="Times New Roman" w:cs="Times New Roman"/>
          <w:b/>
          <w:bCs/>
          <w:lang w:eastAsia="pl-PL"/>
        </w:rPr>
      </w:pPr>
    </w:p>
    <w:p w14:paraId="5FE5A0A5" w14:textId="33ACA31B" w:rsidR="00BF29EC" w:rsidRPr="0048285B" w:rsidRDefault="00BF29EC" w:rsidP="00BF29EC">
      <w:pPr>
        <w:spacing w:after="0" w:line="240" w:lineRule="auto"/>
        <w:jc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Rozdział 6</w:t>
      </w:r>
    </w:p>
    <w:p w14:paraId="433815D7" w14:textId="114A14FA" w:rsidR="00BF29EC" w:rsidRPr="0048285B" w:rsidRDefault="00BF29EC" w:rsidP="00BF29EC">
      <w:pPr>
        <w:spacing w:after="0" w:line="240" w:lineRule="auto"/>
        <w:jc w:val="center"/>
        <w:rPr>
          <w:rFonts w:ascii="Times New Roman" w:cs="Times New Roman"/>
          <w:b/>
          <w:bCs/>
          <w:lang w:eastAsia="pl-PL"/>
        </w:rPr>
      </w:pPr>
      <w:r w:rsidRPr="0048285B">
        <w:rPr>
          <w:rFonts w:ascii="Times New Roman" w:cs="Times New Roman"/>
          <w:b/>
          <w:bCs/>
          <w:lang w:eastAsia="pl-PL"/>
        </w:rPr>
        <w:t>Przepisy końcowe</w:t>
      </w:r>
    </w:p>
    <w:p w14:paraId="215B0A2D" w14:textId="77777777" w:rsidR="00BF29EC" w:rsidRPr="0048285B" w:rsidRDefault="00BF29EC" w:rsidP="00BF29EC">
      <w:pPr>
        <w:spacing w:after="0" w:line="240" w:lineRule="auto"/>
        <w:jc w:val="center"/>
        <w:rPr>
          <w:rFonts w:ascii="Times New Roman" w:cs="Times New Roman"/>
        </w:rPr>
      </w:pPr>
    </w:p>
    <w:p w14:paraId="32A05447" w14:textId="0114B7CD" w:rsidR="00BF29EC" w:rsidRPr="0048285B" w:rsidRDefault="00BF29EC" w:rsidP="00E174F4">
      <w:pPr>
        <w:ind w:firstLine="708"/>
        <w:jc w:val="both"/>
        <w:rPr>
          <w:rFonts w:ascii="Times New Roman" w:cs="Times New Roman"/>
        </w:rPr>
      </w:pPr>
      <w:r w:rsidRPr="0048285B">
        <w:rPr>
          <w:rFonts w:ascii="Times New Roman" w:cs="Times New Roman"/>
          <w:b/>
          <w:bCs/>
        </w:rPr>
        <w:t xml:space="preserve">§ </w:t>
      </w:r>
      <w:r w:rsidR="00BA624F" w:rsidRPr="0048285B">
        <w:rPr>
          <w:rFonts w:ascii="Times New Roman" w:cs="Times New Roman"/>
          <w:b/>
          <w:bCs/>
        </w:rPr>
        <w:t>13</w:t>
      </w:r>
      <w:r w:rsidRPr="0048285B">
        <w:rPr>
          <w:rFonts w:ascii="Times New Roman" w:cs="Times New Roman"/>
          <w:b/>
          <w:bCs/>
        </w:rPr>
        <w:t>.</w:t>
      </w:r>
      <w:r w:rsidRPr="0048285B">
        <w:rPr>
          <w:rFonts w:ascii="Times New Roman" w:cs="Times New Roman"/>
        </w:rPr>
        <w:t xml:space="preserve"> 1. Wykonanie uchwały powierza się Burmistrzowi Miasta i Gminy Mrocza</w:t>
      </w:r>
      <w:r w:rsidR="00A02648" w:rsidRPr="0048285B">
        <w:rPr>
          <w:rFonts w:ascii="Times New Roman" w:cs="Times New Roman"/>
        </w:rPr>
        <w:t>.</w:t>
      </w:r>
    </w:p>
    <w:p w14:paraId="486732E6" w14:textId="25D1EA42" w:rsidR="00BF29EC" w:rsidRPr="0048285B" w:rsidRDefault="00BF29EC" w:rsidP="00BF29EC">
      <w:pPr>
        <w:jc w:val="both"/>
        <w:rPr>
          <w:rFonts w:ascii="Times New Roman" w:cs="Times New Roman"/>
        </w:rPr>
      </w:pPr>
      <w:r w:rsidRPr="0048285B">
        <w:rPr>
          <w:rFonts w:ascii="Times New Roman" w:cs="Times New Roman"/>
        </w:rPr>
        <w:lastRenderedPageBreak/>
        <w:t xml:space="preserve">2. Traci moc uchwała nr </w:t>
      </w:r>
      <w:proofErr w:type="spellStart"/>
      <w:r w:rsidRPr="0048285B">
        <w:rPr>
          <w:rFonts w:ascii="Times New Roman" w:cs="Times New Roman"/>
        </w:rPr>
        <w:t>NR</w:t>
      </w:r>
      <w:proofErr w:type="spellEnd"/>
      <w:r w:rsidRPr="0048285B">
        <w:rPr>
          <w:rFonts w:ascii="Times New Roman" w:cs="Times New Roman"/>
        </w:rPr>
        <w:t xml:space="preserve"> XLIII/356/2018 Rady Miejskiej </w:t>
      </w:r>
      <w:r w:rsidR="008F0D11" w:rsidRPr="0048285B">
        <w:rPr>
          <w:rFonts w:ascii="Times New Roman" w:cs="Times New Roman"/>
        </w:rPr>
        <w:t>w</w:t>
      </w:r>
      <w:r w:rsidRPr="0048285B">
        <w:rPr>
          <w:rFonts w:ascii="Times New Roman" w:cs="Times New Roman"/>
        </w:rPr>
        <w:t xml:space="preserve"> Mroczy z dnia 2 lutego 2018 r. </w:t>
      </w:r>
      <w:r w:rsidRPr="0048285B">
        <w:rPr>
          <w:rFonts w:ascii="Times New Roman" w:cs="Times New Roman"/>
        </w:rPr>
        <w:br/>
        <w:t>w sprawie trybu udzielania i rozliczania dotacji dla niepublicznych szkół, przedszkoli i innych form wychowania przedszkolnego prowadzonych na terenie Gminy Mrocza oraz trybu przeprowadzania kontroli prawidłowości ich pobierania  i wykorzystania</w:t>
      </w:r>
      <w:r w:rsidR="00A02648" w:rsidRPr="0048285B">
        <w:rPr>
          <w:rFonts w:ascii="Times New Roman" w:cs="Times New Roman"/>
        </w:rPr>
        <w:t>.</w:t>
      </w:r>
    </w:p>
    <w:p w14:paraId="6F94D770" w14:textId="0AC873B2" w:rsidR="00BF29EC" w:rsidRDefault="00BF29EC" w:rsidP="00BF29EC">
      <w:pPr>
        <w:jc w:val="both"/>
        <w:rPr>
          <w:rFonts w:ascii="Times New Roman" w:cs="Times New Roman"/>
        </w:rPr>
      </w:pPr>
      <w:r w:rsidRPr="0048285B">
        <w:rPr>
          <w:rFonts w:ascii="Times New Roman" w:cs="Times New Roman"/>
        </w:rPr>
        <w:t xml:space="preserve">3. Uchwała wchodzi w życie po upływie 14 dni od dnia ogłoszenia uchwały w Dzienniku Urzędowym Województwa Kujawsko-Pomorskiego. </w:t>
      </w:r>
    </w:p>
    <w:p w14:paraId="7A85146A" w14:textId="77777777" w:rsidR="009D6C6E" w:rsidRDefault="009D6C6E" w:rsidP="00BF29EC">
      <w:pPr>
        <w:jc w:val="both"/>
        <w:rPr>
          <w:rFonts w:ascii="Times New Roman" w:cs="Times New Roman"/>
        </w:rPr>
      </w:pPr>
    </w:p>
    <w:p w14:paraId="1E10D33E" w14:textId="77777777" w:rsidR="009D6C6E" w:rsidRPr="0048285B" w:rsidRDefault="009D6C6E" w:rsidP="00BF29EC">
      <w:pPr>
        <w:jc w:val="both"/>
        <w:rPr>
          <w:rFonts w:ascii="Times New Roman" w:cs="Times New Roman"/>
        </w:rPr>
      </w:pPr>
    </w:p>
    <w:p w14:paraId="28E32D8A" w14:textId="22F27BAE" w:rsidR="00BF29EC" w:rsidRPr="0048285B" w:rsidRDefault="00BF29EC" w:rsidP="0091238D">
      <w:pPr>
        <w:ind w:left="4678"/>
        <w:jc w:val="center"/>
        <w:rPr>
          <w:rFonts w:ascii="Times New Roman" w:cs="Times New Roman"/>
        </w:rPr>
      </w:pPr>
      <w:r w:rsidRPr="0048285B">
        <w:rPr>
          <w:rFonts w:ascii="Times New Roman" w:cs="Times New Roman"/>
        </w:rPr>
        <w:t xml:space="preserve">Przewodnicząca Rady </w:t>
      </w:r>
      <w:r w:rsidR="0091238D" w:rsidRPr="0048285B">
        <w:rPr>
          <w:rFonts w:ascii="Times New Roman" w:cs="Times New Roman"/>
        </w:rPr>
        <w:br/>
      </w:r>
      <w:r w:rsidRPr="0048285B">
        <w:rPr>
          <w:rFonts w:ascii="Times New Roman" w:cs="Times New Roman"/>
        </w:rPr>
        <w:t>Miejskiej</w:t>
      </w:r>
      <w:r w:rsidR="0091238D" w:rsidRPr="0048285B">
        <w:rPr>
          <w:rFonts w:ascii="Times New Roman" w:cs="Times New Roman"/>
        </w:rPr>
        <w:t xml:space="preserve"> w Mroczy</w:t>
      </w:r>
    </w:p>
    <w:p w14:paraId="542C0E50" w14:textId="77777777" w:rsidR="0091238D" w:rsidRPr="0048285B" w:rsidRDefault="0091238D" w:rsidP="0091238D">
      <w:pPr>
        <w:spacing w:after="0" w:line="360" w:lineRule="auto"/>
        <w:ind w:left="4678"/>
        <w:jc w:val="center"/>
        <w:rPr>
          <w:rFonts w:ascii="Times New Roman" w:cs="Times New Roman"/>
        </w:rPr>
      </w:pPr>
    </w:p>
    <w:p w14:paraId="6122D558" w14:textId="12C3D7ED" w:rsidR="00BF29EC" w:rsidRPr="0048285B" w:rsidRDefault="0091238D" w:rsidP="008F0D11">
      <w:pPr>
        <w:ind w:left="4678"/>
        <w:jc w:val="center"/>
        <w:rPr>
          <w:rFonts w:ascii="Times New Roman" w:cs="Times New Roman"/>
          <w:b/>
          <w:bCs/>
        </w:rPr>
      </w:pPr>
      <w:r w:rsidRPr="0048285B">
        <w:rPr>
          <w:rFonts w:ascii="Times New Roman" w:cs="Times New Roman"/>
          <w:b/>
          <w:bCs/>
        </w:rPr>
        <w:t>Magdalena Musiał-Resler</w:t>
      </w:r>
    </w:p>
    <w:p w14:paraId="1FD923E5" w14:textId="77777777" w:rsidR="00DE2269" w:rsidRPr="0048285B" w:rsidRDefault="00DE2269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0867B315" w14:textId="77777777" w:rsidR="00DE2269" w:rsidRDefault="00DE2269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3AE15BF4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51055FD5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132B3274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2ACAE4A9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1D526560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2FED488E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0F012AB9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710F9529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370E1DDE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1B8D3B30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53F5A42D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7AC289F8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27814795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1BD89332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5FDAB72C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187E1056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7E56FD6F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06070E40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2237C71A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6C4F7CF7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20D9EE2A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06472E72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2C33B1E4" w14:textId="77777777" w:rsidR="009D6C6E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61C86DCB" w14:textId="77777777" w:rsidR="009D6C6E" w:rsidRPr="0048285B" w:rsidRDefault="009D6C6E" w:rsidP="008F0D11">
      <w:pPr>
        <w:ind w:left="4678"/>
        <w:jc w:val="center"/>
        <w:rPr>
          <w:rFonts w:ascii="Times New Roman" w:cs="Times New Roman"/>
          <w:b/>
          <w:bCs/>
        </w:rPr>
      </w:pPr>
    </w:p>
    <w:p w14:paraId="4AC22EE8" w14:textId="77777777" w:rsidR="00DE2269" w:rsidRPr="00DE2269" w:rsidRDefault="00DE2269" w:rsidP="00DE2269">
      <w:pPr>
        <w:jc w:val="center"/>
        <w:rPr>
          <w:rFonts w:ascii="Times New Roman" w:eastAsiaTheme="minorHAnsi" w:cs="Times New Roman"/>
          <w:b/>
          <w:bCs/>
        </w:rPr>
      </w:pPr>
      <w:r w:rsidRPr="00DE2269">
        <w:rPr>
          <w:rFonts w:ascii="Times New Roman" w:eastAsiaTheme="minorHAnsi" w:cs="Times New Roman"/>
          <w:b/>
          <w:bCs/>
        </w:rPr>
        <w:t>Uzasadnienie</w:t>
      </w:r>
    </w:p>
    <w:p w14:paraId="168E5EFD" w14:textId="77777777" w:rsidR="00DE2269" w:rsidRPr="00DE2269" w:rsidRDefault="00DE2269" w:rsidP="00DE2269">
      <w:pPr>
        <w:rPr>
          <w:rFonts w:ascii="Times New Roman" w:eastAsiaTheme="minorHAnsi" w:cs="Times New Roman"/>
        </w:rPr>
      </w:pPr>
    </w:p>
    <w:p w14:paraId="6EDEC82E" w14:textId="77777777" w:rsidR="00DE2269" w:rsidRPr="00DE2269" w:rsidRDefault="00DE2269" w:rsidP="00DE2269">
      <w:pPr>
        <w:spacing w:after="0" w:line="360" w:lineRule="auto"/>
        <w:ind w:firstLine="708"/>
        <w:jc w:val="both"/>
        <w:rPr>
          <w:rFonts w:ascii="Times New Roman" w:eastAsiaTheme="minorHAnsi" w:cs="Times New Roman"/>
        </w:rPr>
      </w:pPr>
      <w:r w:rsidRPr="00DE2269">
        <w:rPr>
          <w:rFonts w:ascii="Times New Roman" w:eastAsiaTheme="minorHAnsi" w:cs="Times New Roman"/>
        </w:rPr>
        <w:t xml:space="preserve">Zgodnie z art. 38 ust. 1 ustawy z dnia 27 października 2017 r. o finansowaniu zadań oświatowych (Dz. U. z 2024 r. poz. 754 ze zm.) w kompetencji organu stanowiącego jednostki samorządu terytorialnego jest ustalenie trybu udzielania i rozliczania dotacji dla publicznych                         i niepublicznych szkół i placówek wychowania przedszkolnego oraz trybu przeprowadzania kontroli prawidłowości ich pobrania i wykorzystania. </w:t>
      </w:r>
    </w:p>
    <w:p w14:paraId="73B2765B" w14:textId="77777777" w:rsidR="00DE2269" w:rsidRPr="00DE2269" w:rsidRDefault="00DE2269" w:rsidP="00DE2269">
      <w:pPr>
        <w:spacing w:after="0" w:line="360" w:lineRule="auto"/>
        <w:ind w:firstLine="708"/>
        <w:jc w:val="both"/>
        <w:rPr>
          <w:rFonts w:ascii="Times New Roman" w:eastAsiaTheme="minorHAnsi" w:cs="Times New Roman"/>
        </w:rPr>
      </w:pPr>
      <w:r w:rsidRPr="00DE2269">
        <w:rPr>
          <w:rFonts w:ascii="Times New Roman" w:eastAsiaTheme="minorHAnsi" w:cs="Times New Roman"/>
        </w:rPr>
        <w:t xml:space="preserve">Podjęcie nowej uchwały jest niezbędne w związku z wejściem w życie ustawy z dnia                         1 października 2024 r. o dochodach jednostek samorządu terytorialnego (Dz. U. z 2024 r. poz. 1572 ze zm.), która wprowadziła zamiast obecnych części subwencji ogólnej, pojęcie potrzeb finansowych jednostek samorządu terytorialnego oraz zastąpiła część oświatową subwencji ogólnej potrzebami oświatowymi. Zapisy zawarte w treści uchwały oraz w załącznikach mają charakter zmian doprecyzowujących oraz uaktualniających procedurę związaną z przekazywaniem i rozliczaniem dotacji. Zmiany dotyczą gównie finansowania uczniów z niepełnosprawnościami sprzężonymi                         lub z autyzmem, w tym zespołem Aspergera. W konsekwencji tych zmian zachodzi również potrzeba dokonania zmian w treści załączników do przedmiotowej uchwały ponieważ w załącznikach zawarte są informacje potrzebne do prawidłowego zaplanowania, naliczenia i rozliczenia dotacji. Z uwagi na powyższe podjęcie nowej uchwały jest zasadne. </w:t>
      </w:r>
    </w:p>
    <w:p w14:paraId="207385C2" w14:textId="77777777" w:rsidR="00DE2269" w:rsidRPr="00DE2269" w:rsidRDefault="00DE2269" w:rsidP="00DE2269">
      <w:pPr>
        <w:spacing w:after="0" w:line="360" w:lineRule="auto"/>
        <w:jc w:val="both"/>
        <w:rPr>
          <w:rFonts w:ascii="Times New Roman" w:eastAsiaTheme="minorHAnsi" w:cs="Times New Roman"/>
        </w:rPr>
      </w:pPr>
    </w:p>
    <w:p w14:paraId="0ADF3155" w14:textId="77777777" w:rsidR="00DE2269" w:rsidRPr="00DE2269" w:rsidRDefault="00DE2269" w:rsidP="00DE2269">
      <w:pPr>
        <w:spacing w:after="0" w:line="360" w:lineRule="auto"/>
        <w:ind w:left="4395"/>
        <w:jc w:val="center"/>
        <w:rPr>
          <w:rFonts w:ascii="Times New Roman" w:eastAsiaTheme="minorHAnsi" w:cs="Times New Roman"/>
          <w:b/>
          <w:bCs/>
        </w:rPr>
      </w:pPr>
    </w:p>
    <w:p w14:paraId="664E1C73" w14:textId="77777777" w:rsidR="00DE2269" w:rsidRPr="0048285B" w:rsidRDefault="00DE2269" w:rsidP="008F0D11">
      <w:pPr>
        <w:ind w:left="4678"/>
        <w:jc w:val="center"/>
        <w:rPr>
          <w:rFonts w:ascii="Times New Roman" w:cs="Times New Roman"/>
          <w:b/>
          <w:bCs/>
        </w:rPr>
      </w:pPr>
    </w:p>
    <w:sectPr w:rsidR="00DE2269" w:rsidRPr="0048285B" w:rsidSect="00B071BB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0B84" w14:textId="77777777" w:rsidR="00935AD6" w:rsidRDefault="00935AD6" w:rsidP="00F920AB">
      <w:pPr>
        <w:spacing w:after="0" w:line="240" w:lineRule="auto"/>
      </w:pPr>
      <w:r>
        <w:separator/>
      </w:r>
    </w:p>
  </w:endnote>
  <w:endnote w:type="continuationSeparator" w:id="0">
    <w:p w14:paraId="50889558" w14:textId="77777777" w:rsidR="00935AD6" w:rsidRDefault="00935AD6" w:rsidP="00F9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241F" w14:textId="77777777" w:rsidR="00935AD6" w:rsidRDefault="00935AD6" w:rsidP="00F920AB">
      <w:pPr>
        <w:spacing w:after="0" w:line="240" w:lineRule="auto"/>
      </w:pPr>
      <w:r>
        <w:separator/>
      </w:r>
    </w:p>
  </w:footnote>
  <w:footnote w:type="continuationSeparator" w:id="0">
    <w:p w14:paraId="6B5A86B9" w14:textId="77777777" w:rsidR="00935AD6" w:rsidRDefault="00935AD6" w:rsidP="00F9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7E3A" w14:textId="5FA80C6D" w:rsidR="008F0D11" w:rsidRPr="00554EFF" w:rsidRDefault="008F0D11" w:rsidP="00554EFF">
    <w:pPr>
      <w:pStyle w:val="Nagwek"/>
      <w:jc w:val="right"/>
      <w:rPr>
        <w:rFonts w:ascii="Times New Roman" w:hAnsi="Times New Roman" w:cs="Times New Roman"/>
      </w:rPr>
    </w:pPr>
    <w:r w:rsidRPr="00554EFF">
      <w:rPr>
        <w:rFonts w:ascii="Times New Roman" w:hAnsi="Times New Roman" w:cs="Times New Roman"/>
      </w:rPr>
      <w:t>PROJEKT</w:t>
    </w:r>
    <w:r w:rsidR="00CF7788">
      <w:rPr>
        <w:rFonts w:ascii="Times New Roman" w:hAnsi="Times New Roman" w:cs="Times New Roman"/>
      </w:rPr>
      <w:t xml:space="preserve"> 13.10.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45BD"/>
    <w:multiLevelType w:val="hybridMultilevel"/>
    <w:tmpl w:val="B3881B92"/>
    <w:lvl w:ilvl="0" w:tplc="CBA03BA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68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B"/>
    <w:rsid w:val="00004469"/>
    <w:rsid w:val="00005EE9"/>
    <w:rsid w:val="00020307"/>
    <w:rsid w:val="000322F9"/>
    <w:rsid w:val="00042660"/>
    <w:rsid w:val="00044D4D"/>
    <w:rsid w:val="000608E1"/>
    <w:rsid w:val="00074801"/>
    <w:rsid w:val="00075073"/>
    <w:rsid w:val="000802DE"/>
    <w:rsid w:val="000812B3"/>
    <w:rsid w:val="0009600A"/>
    <w:rsid w:val="00113B79"/>
    <w:rsid w:val="0011455B"/>
    <w:rsid w:val="001163CA"/>
    <w:rsid w:val="001201FB"/>
    <w:rsid w:val="00144C7E"/>
    <w:rsid w:val="00160C7C"/>
    <w:rsid w:val="001D52FC"/>
    <w:rsid w:val="001D75FB"/>
    <w:rsid w:val="00205353"/>
    <w:rsid w:val="00207AFA"/>
    <w:rsid w:val="002175F8"/>
    <w:rsid w:val="002357EC"/>
    <w:rsid w:val="00243B43"/>
    <w:rsid w:val="00291391"/>
    <w:rsid w:val="003130DB"/>
    <w:rsid w:val="00323B69"/>
    <w:rsid w:val="00340D41"/>
    <w:rsid w:val="00385713"/>
    <w:rsid w:val="00396118"/>
    <w:rsid w:val="00397487"/>
    <w:rsid w:val="003A26A0"/>
    <w:rsid w:val="003B1DE7"/>
    <w:rsid w:val="003C20A0"/>
    <w:rsid w:val="003D4A85"/>
    <w:rsid w:val="0040088C"/>
    <w:rsid w:val="00410A9D"/>
    <w:rsid w:val="00422DA8"/>
    <w:rsid w:val="0048285B"/>
    <w:rsid w:val="004872BD"/>
    <w:rsid w:val="00491904"/>
    <w:rsid w:val="004B6453"/>
    <w:rsid w:val="004C2AFD"/>
    <w:rsid w:val="004D2ADF"/>
    <w:rsid w:val="004E0B9A"/>
    <w:rsid w:val="004E5A9F"/>
    <w:rsid w:val="004F2BDE"/>
    <w:rsid w:val="00510B87"/>
    <w:rsid w:val="00520ACD"/>
    <w:rsid w:val="0054316D"/>
    <w:rsid w:val="00547091"/>
    <w:rsid w:val="00554EFF"/>
    <w:rsid w:val="005A5D62"/>
    <w:rsid w:val="005D66B1"/>
    <w:rsid w:val="006168DC"/>
    <w:rsid w:val="00621ADE"/>
    <w:rsid w:val="006222A1"/>
    <w:rsid w:val="0062631A"/>
    <w:rsid w:val="0063403A"/>
    <w:rsid w:val="00652C4E"/>
    <w:rsid w:val="0066533B"/>
    <w:rsid w:val="0068741D"/>
    <w:rsid w:val="006E1971"/>
    <w:rsid w:val="006E5EA8"/>
    <w:rsid w:val="006F3DA1"/>
    <w:rsid w:val="007045E9"/>
    <w:rsid w:val="0075191C"/>
    <w:rsid w:val="007748CF"/>
    <w:rsid w:val="007815D3"/>
    <w:rsid w:val="007E763B"/>
    <w:rsid w:val="007F3B5D"/>
    <w:rsid w:val="00805C46"/>
    <w:rsid w:val="0085090B"/>
    <w:rsid w:val="00855F30"/>
    <w:rsid w:val="00864834"/>
    <w:rsid w:val="00872146"/>
    <w:rsid w:val="00897707"/>
    <w:rsid w:val="008A1A52"/>
    <w:rsid w:val="008F0D11"/>
    <w:rsid w:val="008F2CE1"/>
    <w:rsid w:val="009037E2"/>
    <w:rsid w:val="0091238D"/>
    <w:rsid w:val="00915060"/>
    <w:rsid w:val="009329FF"/>
    <w:rsid w:val="00935AD6"/>
    <w:rsid w:val="00965D09"/>
    <w:rsid w:val="00983DA3"/>
    <w:rsid w:val="009977E4"/>
    <w:rsid w:val="009A780B"/>
    <w:rsid w:val="009B43EB"/>
    <w:rsid w:val="009C6ABD"/>
    <w:rsid w:val="009D6207"/>
    <w:rsid w:val="009D6C6E"/>
    <w:rsid w:val="00A02648"/>
    <w:rsid w:val="00A0791D"/>
    <w:rsid w:val="00A249A1"/>
    <w:rsid w:val="00A32A6A"/>
    <w:rsid w:val="00A37476"/>
    <w:rsid w:val="00A4029B"/>
    <w:rsid w:val="00A55FF4"/>
    <w:rsid w:val="00A71641"/>
    <w:rsid w:val="00A871E2"/>
    <w:rsid w:val="00A9227C"/>
    <w:rsid w:val="00AD502D"/>
    <w:rsid w:val="00AE4282"/>
    <w:rsid w:val="00B071BB"/>
    <w:rsid w:val="00B15A7E"/>
    <w:rsid w:val="00B2114F"/>
    <w:rsid w:val="00B37021"/>
    <w:rsid w:val="00B52887"/>
    <w:rsid w:val="00B62771"/>
    <w:rsid w:val="00B64746"/>
    <w:rsid w:val="00B67450"/>
    <w:rsid w:val="00B80505"/>
    <w:rsid w:val="00BA624F"/>
    <w:rsid w:val="00BC659C"/>
    <w:rsid w:val="00BF29EC"/>
    <w:rsid w:val="00C0169F"/>
    <w:rsid w:val="00C05DDB"/>
    <w:rsid w:val="00C33D60"/>
    <w:rsid w:val="00C707FD"/>
    <w:rsid w:val="00C96B40"/>
    <w:rsid w:val="00CF7060"/>
    <w:rsid w:val="00CF7788"/>
    <w:rsid w:val="00D47DDE"/>
    <w:rsid w:val="00D759F1"/>
    <w:rsid w:val="00DC4C39"/>
    <w:rsid w:val="00DD2917"/>
    <w:rsid w:val="00DD5A06"/>
    <w:rsid w:val="00DD6284"/>
    <w:rsid w:val="00DE2269"/>
    <w:rsid w:val="00E174F4"/>
    <w:rsid w:val="00E42C24"/>
    <w:rsid w:val="00E438DD"/>
    <w:rsid w:val="00E8391B"/>
    <w:rsid w:val="00EB18B8"/>
    <w:rsid w:val="00EB22F6"/>
    <w:rsid w:val="00EE242B"/>
    <w:rsid w:val="00F133AD"/>
    <w:rsid w:val="00F77145"/>
    <w:rsid w:val="00F920AB"/>
    <w:rsid w:val="00FD63C1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B8AC"/>
  <w15:chartTrackingRefBased/>
  <w15:docId w15:val="{602505EB-8110-4C3E-8FF7-7F1CAC8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nhideWhenUsed/>
    <w:qFormat/>
    <w:rsid w:val="00F920AB"/>
    <w:rPr>
      <w:rFonts w:ascii="Aptos" w:eastAsia="SimSun" w:hAnsi="Times New Roman" w:cs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0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0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0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0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0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0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0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0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0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0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0A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0A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F920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0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0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20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920AB"/>
  </w:style>
  <w:style w:type="paragraph" w:styleId="Stopka">
    <w:name w:val="footer"/>
    <w:basedOn w:val="Normalny"/>
    <w:link w:val="StopkaZnak"/>
    <w:uiPriority w:val="99"/>
    <w:unhideWhenUsed/>
    <w:rsid w:val="00F920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920AB"/>
  </w:style>
  <w:style w:type="paragraph" w:customStyle="1" w:styleId="wzorparagraf">
    <w:name w:val="wzor paragraf"/>
    <w:basedOn w:val="Normalny"/>
    <w:uiPriority w:val="99"/>
    <w:unhideWhenUsed/>
    <w:rsid w:val="00F920AB"/>
    <w:pPr>
      <w:keepNext/>
      <w:widowControl w:val="0"/>
      <w:suppressAutoHyphens/>
      <w:autoSpaceDE w:val="0"/>
      <w:autoSpaceDN w:val="0"/>
      <w:adjustRightInd w:val="0"/>
      <w:spacing w:before="227" w:after="113" w:line="240" w:lineRule="atLeast"/>
      <w:jc w:val="center"/>
      <w:textAlignment w:val="center"/>
    </w:pPr>
    <w:rPr>
      <w:rFonts w:ascii="Book Antiqua" w:cs="Book Antiqua"/>
      <w:b/>
      <w:color w:val="000000"/>
      <w:sz w:val="20"/>
      <w:szCs w:val="20"/>
      <w:lang w:eastAsia="pl-PL"/>
    </w:rPr>
  </w:style>
  <w:style w:type="paragraph" w:styleId="Bezodstpw">
    <w:name w:val="No Spacing"/>
    <w:uiPriority w:val="1"/>
    <w:unhideWhenUsed/>
    <w:qFormat/>
    <w:rsid w:val="00F920AB"/>
    <w:pPr>
      <w:spacing w:after="0" w:line="240" w:lineRule="auto"/>
    </w:pPr>
    <w:rPr>
      <w:rFonts w:ascii="Aptos" w:eastAsia="SimSun" w:hAnsi="Times New Roman" w:cs="Aptos"/>
    </w:rPr>
  </w:style>
  <w:style w:type="character" w:customStyle="1" w:styleId="tekstbold">
    <w:name w:val="tekst_bold"/>
    <w:uiPriority w:val="99"/>
    <w:unhideWhenUsed/>
    <w:rsid w:val="00F920AB"/>
    <w:rPr>
      <w:rFonts w:hint="default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353"/>
    <w:rPr>
      <w:rFonts w:ascii="Aptos" w:eastAsia="SimSun" w:hAnsi="Times New Roman" w:cs="Apto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353"/>
    <w:rPr>
      <w:rFonts w:ascii="Aptos" w:eastAsia="SimSun" w:hAnsi="Times New Roman" w:cs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3154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Maria Potka</cp:lastModifiedBy>
  <cp:revision>13</cp:revision>
  <cp:lastPrinted>2025-03-18T22:32:00Z</cp:lastPrinted>
  <dcterms:created xsi:type="dcterms:W3CDTF">2025-03-20T13:52:00Z</dcterms:created>
  <dcterms:modified xsi:type="dcterms:W3CDTF">2025-03-21T09:37:00Z</dcterms:modified>
</cp:coreProperties>
</file>